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78F0" w14:textId="77777777" w:rsidR="006F721C" w:rsidRPr="00570426" w:rsidRDefault="006F721C" w:rsidP="006F721C">
      <w:pPr>
        <w:spacing w:after="0" w:line="240" w:lineRule="auto"/>
        <w:jc w:val="right"/>
        <w:rPr>
          <w:sz w:val="16"/>
        </w:rPr>
      </w:pPr>
      <w:bookmarkStart w:id="0" w:name="_heading=h.gjdgxs" w:colFirst="0" w:colLast="0"/>
      <w:bookmarkEnd w:id="0"/>
      <w:r w:rsidRPr="00570426">
        <w:rPr>
          <w:sz w:val="16"/>
        </w:rPr>
        <w:t>1201 South Second Street</w:t>
      </w:r>
    </w:p>
    <w:p w14:paraId="01295AF2" w14:textId="77777777" w:rsidR="006F721C" w:rsidRPr="00570426" w:rsidRDefault="006F721C" w:rsidP="006F721C">
      <w:pPr>
        <w:spacing w:after="0" w:line="240" w:lineRule="auto"/>
        <w:jc w:val="right"/>
        <w:rPr>
          <w:sz w:val="16"/>
        </w:rPr>
      </w:pPr>
      <w:r w:rsidRPr="00570426">
        <w:rPr>
          <w:sz w:val="16"/>
        </w:rPr>
        <w:t>Milwaukee, WI 53204</w:t>
      </w:r>
    </w:p>
    <w:p w14:paraId="2A929B88" w14:textId="77777777" w:rsidR="006F721C" w:rsidRPr="00570426" w:rsidRDefault="006F721C" w:rsidP="006F721C">
      <w:pPr>
        <w:spacing w:after="0" w:line="240" w:lineRule="auto"/>
        <w:jc w:val="right"/>
        <w:rPr>
          <w:sz w:val="16"/>
        </w:rPr>
      </w:pPr>
      <w:r w:rsidRPr="00570426">
        <w:rPr>
          <w:sz w:val="16"/>
        </w:rPr>
        <w:t>www.rockwellautomation.com</w:t>
      </w:r>
    </w:p>
    <w:p w14:paraId="55656AED" w14:textId="77777777" w:rsidR="006F721C" w:rsidRPr="00570426" w:rsidRDefault="006F721C" w:rsidP="006F721C">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77B3405A" wp14:editId="32B8BF12">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1752" w14:textId="77777777" w:rsidR="006F721C" w:rsidRPr="00AA3B0F" w:rsidRDefault="006F721C" w:rsidP="006F721C">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3405A"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26C51752" w14:textId="77777777" w:rsidR="006F721C" w:rsidRPr="00AA3B0F" w:rsidRDefault="006F721C" w:rsidP="006F721C">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2EC3E61F" w14:textId="77777777" w:rsidR="006F721C" w:rsidRPr="00570426" w:rsidRDefault="006F721C" w:rsidP="006F721C">
      <w:pPr>
        <w:spacing w:after="0" w:line="240" w:lineRule="auto"/>
        <w:jc w:val="right"/>
      </w:pPr>
      <w:r>
        <w:rPr>
          <w:noProof/>
        </w:rPr>
        <w:drawing>
          <wp:inline distT="0" distB="0" distL="0" distR="0" wp14:anchorId="7486F179" wp14:editId="09237FCC">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2C5FF127" w14:textId="77777777" w:rsidR="006F721C" w:rsidRPr="006F721C" w:rsidRDefault="006F721C" w:rsidP="006F721C">
      <w:pPr>
        <w:spacing w:before="100" w:beforeAutospacing="1" w:after="0" w:line="240" w:lineRule="auto"/>
        <w:jc w:val="right"/>
        <w:rPr>
          <w:color w:val="000000" w:themeColor="text1"/>
          <w:sz w:val="18"/>
          <w:szCs w:val="18"/>
          <w:lang w:val="de-DE"/>
        </w:rPr>
      </w:pPr>
      <w:r w:rsidRPr="006F721C">
        <w:rPr>
          <w:color w:val="000000" w:themeColor="text1"/>
          <w:sz w:val="18"/>
          <w:szCs w:val="18"/>
          <w:lang w:val="de-DE"/>
        </w:rPr>
        <w:t xml:space="preserve"> </w:t>
      </w:r>
      <w:r>
        <w:rPr>
          <w:noProof/>
        </w:rPr>
        <w:drawing>
          <wp:inline distT="0" distB="0" distL="0" distR="0" wp14:anchorId="0093B220" wp14:editId="3D2535FD">
            <wp:extent cx="191719" cy="155448"/>
            <wp:effectExtent l="0" t="0" r="0" b="0"/>
            <wp:docPr id="15" name="Picture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6F721C">
        <w:rPr>
          <w:color w:val="000000" w:themeColor="text1"/>
          <w:sz w:val="18"/>
          <w:szCs w:val="18"/>
          <w:lang w:val="de-DE"/>
        </w:rPr>
        <w:t xml:space="preserve"> </w:t>
      </w:r>
      <w:r>
        <w:rPr>
          <w:noProof/>
        </w:rPr>
        <w:drawing>
          <wp:inline distT="0" distB="0" distL="0" distR="0" wp14:anchorId="579505E0" wp14:editId="0B0F34F3">
            <wp:extent cx="155448" cy="155448"/>
            <wp:effectExtent l="0" t="0" r="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6F721C">
        <w:rPr>
          <w:color w:val="000000" w:themeColor="text1"/>
          <w:sz w:val="18"/>
          <w:szCs w:val="18"/>
          <w:lang w:val="de-DE"/>
        </w:rPr>
        <w:t xml:space="preserve">  </w:t>
      </w:r>
      <w:r>
        <w:rPr>
          <w:noProof/>
        </w:rPr>
        <w:drawing>
          <wp:inline distT="0" distB="0" distL="0" distR="0" wp14:anchorId="616F0832" wp14:editId="7B9A4FA9">
            <wp:extent cx="198628" cy="155448"/>
            <wp:effectExtent l="0" t="0" r="0" b="0"/>
            <wp:docPr id="18" name="Picture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3">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6F721C">
        <w:rPr>
          <w:color w:val="000000" w:themeColor="text1"/>
          <w:sz w:val="10"/>
          <w:szCs w:val="10"/>
          <w:lang w:val="de-DE"/>
        </w:rPr>
        <w:t xml:space="preserve"> </w:t>
      </w:r>
      <w:r w:rsidRPr="006F721C">
        <w:rPr>
          <w:color w:val="000000" w:themeColor="text1"/>
          <w:sz w:val="18"/>
          <w:szCs w:val="18"/>
          <w:lang w:val="de-DE"/>
        </w:rPr>
        <w:t xml:space="preserve"> </w:t>
      </w:r>
      <w:r>
        <w:rPr>
          <w:noProof/>
        </w:rPr>
        <w:drawing>
          <wp:inline distT="0" distB="0" distL="0" distR="0" wp14:anchorId="69EEFD01" wp14:editId="106CFDE3">
            <wp:extent cx="191719" cy="155448"/>
            <wp:effectExtent l="0" t="0" r="0" b="0"/>
            <wp:docPr id="12"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6F721C">
        <w:rPr>
          <w:color w:val="000000" w:themeColor="text1"/>
          <w:sz w:val="14"/>
          <w:szCs w:val="14"/>
          <w:lang w:val="de-DE"/>
        </w:rPr>
        <w:t xml:space="preserve"> </w:t>
      </w:r>
      <w:r w:rsidRPr="006F721C">
        <w:rPr>
          <w:color w:val="000000" w:themeColor="text1"/>
          <w:sz w:val="18"/>
          <w:szCs w:val="18"/>
          <w:lang w:val="de-DE"/>
        </w:rPr>
        <w:t xml:space="preserve"> </w:t>
      </w:r>
      <w:r>
        <w:rPr>
          <w:noProof/>
        </w:rPr>
        <w:drawing>
          <wp:inline distT="0" distB="0" distL="0" distR="0" wp14:anchorId="40549DDE" wp14:editId="09393487">
            <wp:extent cx="155448" cy="155448"/>
            <wp:effectExtent l="0" t="0" r="0"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6F721C">
        <w:rPr>
          <w:color w:val="000000" w:themeColor="text1"/>
          <w:sz w:val="18"/>
          <w:szCs w:val="18"/>
          <w:lang w:val="de-DE"/>
        </w:rPr>
        <w:t xml:space="preserve">  </w:t>
      </w:r>
      <w:r>
        <w:rPr>
          <w:noProof/>
        </w:rPr>
        <w:drawing>
          <wp:inline distT="0" distB="0" distL="0" distR="0" wp14:anchorId="72A0E194" wp14:editId="20FACFFF">
            <wp:extent cx="181356" cy="155448"/>
            <wp:effectExtent l="0" t="0" r="0" b="0"/>
            <wp:docPr id="17" name="Picture 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9">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6F721C">
        <w:rPr>
          <w:color w:val="000000" w:themeColor="text1"/>
          <w:sz w:val="18"/>
          <w:szCs w:val="18"/>
          <w:lang w:val="de-DE"/>
        </w:rPr>
        <w:t xml:space="preserve"> </w:t>
      </w:r>
    </w:p>
    <w:p w14:paraId="070754C1" w14:textId="77777777" w:rsidR="00C86391" w:rsidRPr="001320C2" w:rsidRDefault="00C86391">
      <w:pPr>
        <w:rPr>
          <w:rFonts w:ascii="Barlow" w:hAnsi="Barlow"/>
          <w:sz w:val="32"/>
          <w:szCs w:val="32"/>
          <w:lang w:val="de-DE"/>
        </w:rPr>
      </w:pPr>
    </w:p>
    <w:p w14:paraId="29523B48" w14:textId="3C557E2A" w:rsidR="003F6605" w:rsidRPr="00B82845" w:rsidRDefault="003F6605" w:rsidP="00B82845">
      <w:pPr>
        <w:jc w:val="center"/>
        <w:rPr>
          <w:rFonts w:ascii="Arial" w:hAnsi="Arial" w:cs="Arial"/>
          <w:b/>
          <w:bCs/>
          <w:sz w:val="28"/>
          <w:szCs w:val="28"/>
          <w:lang w:val="de-DE"/>
        </w:rPr>
      </w:pPr>
      <w:r w:rsidRPr="00B82845">
        <w:rPr>
          <w:rFonts w:ascii="Arial" w:hAnsi="Arial" w:cs="Arial"/>
          <w:b/>
          <w:bCs/>
          <w:sz w:val="28"/>
          <w:szCs w:val="28"/>
          <w:lang w:val="de-DE"/>
        </w:rPr>
        <w:t>Connected-Worker-Lösung von Plex by Rockwell Automation adressiert den Fachkräftemangel in der Fertigung</w:t>
      </w:r>
    </w:p>
    <w:p w14:paraId="60369A35" w14:textId="7651E456" w:rsidR="003F6605" w:rsidRDefault="003F6605" w:rsidP="00B82845">
      <w:pPr>
        <w:jc w:val="center"/>
        <w:rPr>
          <w:rFonts w:ascii="Arial" w:hAnsi="Arial" w:cs="Arial"/>
          <w:i/>
          <w:iCs/>
          <w:sz w:val="24"/>
          <w:szCs w:val="24"/>
          <w:lang w:val="de-DE"/>
        </w:rPr>
      </w:pPr>
      <w:r w:rsidRPr="00B82845">
        <w:rPr>
          <w:rFonts w:ascii="Arial" w:hAnsi="Arial" w:cs="Arial"/>
          <w:i/>
          <w:iCs/>
          <w:sz w:val="24"/>
          <w:szCs w:val="24"/>
          <w:lang w:val="de-DE"/>
        </w:rPr>
        <w:t>Neue Funktionen bieten komplett neue Möglichkeit</w:t>
      </w:r>
      <w:r w:rsidR="00226E85" w:rsidRPr="00B82845">
        <w:rPr>
          <w:rFonts w:ascii="Arial" w:hAnsi="Arial" w:cs="Arial"/>
          <w:i/>
          <w:iCs/>
          <w:sz w:val="24"/>
          <w:szCs w:val="24"/>
          <w:lang w:val="de-DE"/>
        </w:rPr>
        <w:t>en</w:t>
      </w:r>
      <w:r w:rsidRPr="00B82845">
        <w:rPr>
          <w:rFonts w:ascii="Arial" w:hAnsi="Arial" w:cs="Arial"/>
          <w:i/>
          <w:iCs/>
          <w:sz w:val="24"/>
          <w:szCs w:val="24"/>
          <w:lang w:val="de-DE"/>
        </w:rPr>
        <w:t>, Montage- und Wartungsverfahren durchzuführen</w:t>
      </w:r>
    </w:p>
    <w:p w14:paraId="4D534C7A" w14:textId="77777777" w:rsidR="006F721C" w:rsidRPr="00B82845" w:rsidRDefault="006F721C" w:rsidP="00B82845">
      <w:pPr>
        <w:jc w:val="center"/>
        <w:rPr>
          <w:rFonts w:ascii="Arial" w:hAnsi="Arial" w:cs="Arial"/>
          <w:i/>
          <w:iCs/>
          <w:sz w:val="24"/>
          <w:szCs w:val="24"/>
          <w:lang w:val="de-DE"/>
        </w:rPr>
      </w:pPr>
    </w:p>
    <w:p w14:paraId="2524DB7F" w14:textId="02AA7143" w:rsidR="00B14E9C" w:rsidRPr="00B82845" w:rsidRDefault="00C33BF5" w:rsidP="00D343B6">
      <w:pPr>
        <w:rPr>
          <w:rFonts w:ascii="Arial" w:hAnsi="Arial" w:cs="Arial"/>
          <w:sz w:val="24"/>
          <w:szCs w:val="24"/>
          <w:lang w:val="de-DE"/>
        </w:rPr>
      </w:pPr>
      <w:r w:rsidRPr="00C33BF5">
        <w:rPr>
          <w:rFonts w:ascii="Arial" w:hAnsi="Arial" w:cs="Arial"/>
          <w:b/>
          <w:bCs/>
          <w:sz w:val="24"/>
          <w:szCs w:val="24"/>
          <w:lang w:val="de-DE"/>
        </w:rPr>
        <w:t>BRÜSSEL, 25. September 2024</w:t>
      </w:r>
      <w:r>
        <w:rPr>
          <w:rFonts w:ascii="Arial" w:hAnsi="Arial" w:cs="Arial"/>
          <w:sz w:val="24"/>
          <w:szCs w:val="24"/>
          <w:lang w:val="de-DE"/>
        </w:rPr>
        <w:t xml:space="preserve"> – </w:t>
      </w:r>
      <w:r w:rsidR="003F6605" w:rsidRPr="00B82845">
        <w:rPr>
          <w:rFonts w:ascii="Arial" w:hAnsi="Arial" w:cs="Arial"/>
          <w:sz w:val="24"/>
          <w:szCs w:val="24"/>
          <w:lang w:val="de-DE"/>
        </w:rPr>
        <w:t xml:space="preserve">Rockwell Automation, Inc. (NYSE: ROK), das weltweit größte Unternehmen für industrielle Automatisierung und digitale Transformation, hat heute die Einführung seiner </w:t>
      </w:r>
      <w:proofErr w:type="spellStart"/>
      <w:r w:rsidR="003F6605" w:rsidRPr="00B82845">
        <w:rPr>
          <w:rFonts w:ascii="Arial" w:hAnsi="Arial" w:cs="Arial"/>
          <w:sz w:val="24"/>
          <w:szCs w:val="24"/>
          <w:lang w:val="de-DE"/>
        </w:rPr>
        <w:t>Connected</w:t>
      </w:r>
      <w:proofErr w:type="spellEnd"/>
      <w:r w:rsidR="003F6605" w:rsidRPr="00B82845">
        <w:rPr>
          <w:rFonts w:ascii="Arial" w:hAnsi="Arial" w:cs="Arial"/>
          <w:sz w:val="24"/>
          <w:szCs w:val="24"/>
          <w:lang w:val="de-DE"/>
        </w:rPr>
        <w:t>-</w:t>
      </w:r>
      <w:proofErr w:type="spellStart"/>
      <w:r w:rsidR="003F6605" w:rsidRPr="00B82845">
        <w:rPr>
          <w:rFonts w:ascii="Arial" w:hAnsi="Arial" w:cs="Arial"/>
          <w:sz w:val="24"/>
          <w:szCs w:val="24"/>
          <w:lang w:val="de-DE"/>
        </w:rPr>
        <w:t>Worker</w:t>
      </w:r>
      <w:proofErr w:type="spellEnd"/>
      <w:r w:rsidR="003F6605" w:rsidRPr="00B82845">
        <w:rPr>
          <w:rFonts w:ascii="Arial" w:hAnsi="Arial" w:cs="Arial"/>
          <w:sz w:val="24"/>
          <w:szCs w:val="24"/>
          <w:lang w:val="de-DE"/>
        </w:rPr>
        <w:t xml:space="preserve">-Lösung von </w:t>
      </w:r>
      <w:hyperlink r:id="rId20" w:history="1">
        <w:proofErr w:type="spellStart"/>
        <w:r w:rsidR="003F6605" w:rsidRPr="00B82845">
          <w:rPr>
            <w:rStyle w:val="Hyperlink"/>
            <w:rFonts w:ascii="Arial" w:hAnsi="Arial" w:cs="Arial"/>
            <w:sz w:val="24"/>
            <w:szCs w:val="24"/>
            <w:lang w:val="de-DE"/>
          </w:rPr>
          <w:t>Plex</w:t>
        </w:r>
        <w:proofErr w:type="spellEnd"/>
        <w:r w:rsidR="003F6605" w:rsidRPr="00B82845">
          <w:rPr>
            <w:rStyle w:val="Hyperlink"/>
            <w:rFonts w:ascii="Arial" w:hAnsi="Arial" w:cs="Arial"/>
            <w:sz w:val="24"/>
            <w:szCs w:val="24"/>
            <w:lang w:val="de-DE"/>
          </w:rPr>
          <w:t xml:space="preserve"> </w:t>
        </w:r>
        <w:proofErr w:type="spellStart"/>
        <w:r w:rsidR="003F6605" w:rsidRPr="00B82845">
          <w:rPr>
            <w:rStyle w:val="Hyperlink"/>
            <w:rFonts w:ascii="Arial" w:hAnsi="Arial" w:cs="Arial"/>
            <w:sz w:val="24"/>
            <w:szCs w:val="24"/>
            <w:lang w:val="de-DE"/>
          </w:rPr>
          <w:t>by</w:t>
        </w:r>
        <w:proofErr w:type="spellEnd"/>
        <w:r w:rsidR="003F6605" w:rsidRPr="00B82845">
          <w:rPr>
            <w:rStyle w:val="Hyperlink"/>
            <w:rFonts w:ascii="Arial" w:hAnsi="Arial" w:cs="Arial"/>
            <w:sz w:val="24"/>
            <w:szCs w:val="24"/>
            <w:lang w:val="de-DE"/>
          </w:rPr>
          <w:t xml:space="preserve"> Rockwell Automation</w:t>
        </w:r>
      </w:hyperlink>
      <w:r w:rsidR="003F6605" w:rsidRPr="00B82845">
        <w:rPr>
          <w:rFonts w:ascii="Arial" w:hAnsi="Arial" w:cs="Arial"/>
          <w:sz w:val="24"/>
          <w:szCs w:val="24"/>
          <w:lang w:val="de-DE"/>
        </w:rPr>
        <w:t xml:space="preserve"> bekannt gegeben.</w:t>
      </w:r>
      <w:r w:rsidR="002C1CBC">
        <w:rPr>
          <w:rFonts w:ascii="Arial" w:hAnsi="Arial" w:cs="Arial"/>
          <w:sz w:val="24"/>
          <w:szCs w:val="24"/>
          <w:lang w:val="de-DE"/>
        </w:rPr>
        <w:t xml:space="preserve"> Innovative</w:t>
      </w:r>
      <w:r w:rsidR="008B2096" w:rsidRPr="00B82845">
        <w:rPr>
          <w:rFonts w:ascii="Arial" w:hAnsi="Arial" w:cs="Arial"/>
          <w:sz w:val="24"/>
          <w:szCs w:val="24"/>
          <w:lang w:val="de-DE"/>
        </w:rPr>
        <w:t xml:space="preserve">, branchenweit führenden Funktionen wurden entwickelt, um die Produktivität, Qualität und Sicherheit in der Fertigung zu </w:t>
      </w:r>
      <w:r w:rsidR="002C1CBC">
        <w:rPr>
          <w:rFonts w:ascii="Arial" w:hAnsi="Arial" w:cs="Arial"/>
          <w:sz w:val="24"/>
          <w:szCs w:val="24"/>
          <w:lang w:val="de-DE"/>
        </w:rPr>
        <w:t>steigern</w:t>
      </w:r>
      <w:r w:rsidR="008B2096" w:rsidRPr="00B82845">
        <w:rPr>
          <w:rFonts w:ascii="Arial" w:hAnsi="Arial" w:cs="Arial"/>
          <w:sz w:val="24"/>
          <w:szCs w:val="24"/>
          <w:lang w:val="de-DE"/>
        </w:rPr>
        <w:t>.</w:t>
      </w:r>
    </w:p>
    <w:p w14:paraId="4212288C" w14:textId="77D0CF02" w:rsidR="00B14E9C" w:rsidRPr="00B82845" w:rsidRDefault="00B14E9C" w:rsidP="00D343B6">
      <w:pPr>
        <w:rPr>
          <w:rFonts w:ascii="Arial" w:hAnsi="Arial" w:cs="Arial"/>
          <w:sz w:val="24"/>
          <w:szCs w:val="24"/>
          <w:lang w:val="de-DE"/>
        </w:rPr>
      </w:pPr>
      <w:r w:rsidRPr="00B82845">
        <w:rPr>
          <w:rFonts w:ascii="Arial" w:hAnsi="Arial" w:cs="Arial"/>
          <w:sz w:val="24"/>
          <w:szCs w:val="24"/>
          <w:lang w:val="de-DE"/>
        </w:rPr>
        <w:t xml:space="preserve">Hersteller sehen sich mit einer Anzahl von Herausforderungen konfrontiert: schrumpfende Belegschaft, Wissenslücken und Fachkräftemangel. Eine </w:t>
      </w:r>
      <w:hyperlink r:id="rId21" w:history="1">
        <w:r w:rsidRPr="00B82845">
          <w:rPr>
            <w:rStyle w:val="Hyperlink"/>
            <w:rFonts w:ascii="Arial" w:hAnsi="Arial" w:cs="Arial"/>
            <w:sz w:val="24"/>
            <w:szCs w:val="24"/>
            <w:lang w:val="de-DE"/>
          </w:rPr>
          <w:t>kürzlich durchgeführte Umfrage</w:t>
        </w:r>
      </w:hyperlink>
      <w:r w:rsidRPr="00B82845">
        <w:rPr>
          <w:rFonts w:ascii="Arial" w:hAnsi="Arial" w:cs="Arial"/>
          <w:sz w:val="24"/>
          <w:szCs w:val="24"/>
          <w:lang w:val="de-DE"/>
        </w:rPr>
        <w:t xml:space="preserve"> unter Herstellern ergab, dass die Gewinnung von Mitarbeite</w:t>
      </w:r>
      <w:r w:rsidR="00AF30E0">
        <w:rPr>
          <w:rFonts w:ascii="Arial" w:hAnsi="Arial" w:cs="Arial"/>
          <w:sz w:val="24"/>
          <w:szCs w:val="24"/>
          <w:lang w:val="de-DE"/>
        </w:rPr>
        <w:t>nden</w:t>
      </w:r>
      <w:r w:rsidRPr="00B82845">
        <w:rPr>
          <w:rFonts w:ascii="Arial" w:hAnsi="Arial" w:cs="Arial"/>
          <w:sz w:val="24"/>
          <w:szCs w:val="24"/>
          <w:lang w:val="de-DE"/>
        </w:rPr>
        <w:t xml:space="preserve"> mit den gewünschten Qualifikationen ihr größtes internes Hindernis </w:t>
      </w:r>
      <w:r w:rsidR="00E252B1" w:rsidRPr="00B82845">
        <w:rPr>
          <w:rFonts w:ascii="Arial" w:hAnsi="Arial" w:cs="Arial"/>
          <w:sz w:val="24"/>
          <w:szCs w:val="24"/>
          <w:lang w:val="de-DE"/>
        </w:rPr>
        <w:t>darstellt</w:t>
      </w:r>
      <w:r w:rsidRPr="00B82845">
        <w:rPr>
          <w:rFonts w:ascii="Arial" w:hAnsi="Arial" w:cs="Arial"/>
          <w:sz w:val="24"/>
          <w:szCs w:val="24"/>
          <w:lang w:val="de-DE"/>
        </w:rPr>
        <w:t>, während der Fachkräftemangel zu den fünf größten externen Hindernissen gehört. Die neue Connected</w:t>
      </w:r>
      <w:r w:rsidR="00226E85" w:rsidRPr="00B82845">
        <w:rPr>
          <w:rFonts w:ascii="Arial" w:hAnsi="Arial" w:cs="Arial"/>
          <w:sz w:val="24"/>
          <w:szCs w:val="24"/>
          <w:lang w:val="de-DE"/>
        </w:rPr>
        <w:t>-</w:t>
      </w:r>
      <w:r w:rsidRPr="00B82845">
        <w:rPr>
          <w:rFonts w:ascii="Arial" w:hAnsi="Arial" w:cs="Arial"/>
          <w:sz w:val="24"/>
          <w:szCs w:val="24"/>
          <w:lang w:val="de-DE"/>
        </w:rPr>
        <w:t>Workforce-Lösung geht auf diese Herausforderung</w:t>
      </w:r>
      <w:r w:rsidR="00226E85" w:rsidRPr="00B82845">
        <w:rPr>
          <w:rFonts w:ascii="Arial" w:hAnsi="Arial" w:cs="Arial"/>
          <w:sz w:val="24"/>
          <w:szCs w:val="24"/>
          <w:lang w:val="de-DE"/>
        </w:rPr>
        <w:t>en</w:t>
      </w:r>
      <w:r w:rsidRPr="00B82845">
        <w:rPr>
          <w:rFonts w:ascii="Arial" w:hAnsi="Arial" w:cs="Arial"/>
          <w:sz w:val="24"/>
          <w:szCs w:val="24"/>
          <w:lang w:val="de-DE"/>
        </w:rPr>
        <w:t xml:space="preserve"> ein, indem sie fortschrittliche digitale Tools zur Bindung, Gewinnung und Umschulung von Mitarbeite</w:t>
      </w:r>
      <w:r w:rsidR="000C3628">
        <w:rPr>
          <w:rFonts w:ascii="Arial" w:hAnsi="Arial" w:cs="Arial"/>
          <w:sz w:val="24"/>
          <w:szCs w:val="24"/>
          <w:lang w:val="de-DE"/>
        </w:rPr>
        <w:t>nden</w:t>
      </w:r>
      <w:r w:rsidRPr="00B82845">
        <w:rPr>
          <w:rFonts w:ascii="Arial" w:hAnsi="Arial" w:cs="Arial"/>
          <w:sz w:val="24"/>
          <w:szCs w:val="24"/>
          <w:lang w:val="de-DE"/>
        </w:rPr>
        <w:t xml:space="preserve"> bereitstellt. Die Lösung unterstützt Mitarbeite</w:t>
      </w:r>
      <w:r w:rsidR="00633A29">
        <w:rPr>
          <w:rFonts w:ascii="Arial" w:hAnsi="Arial" w:cs="Arial"/>
          <w:sz w:val="24"/>
          <w:szCs w:val="24"/>
          <w:lang w:val="de-DE"/>
        </w:rPr>
        <w:t>nde</w:t>
      </w:r>
      <w:r w:rsidRPr="00B82845">
        <w:rPr>
          <w:rFonts w:ascii="Arial" w:hAnsi="Arial" w:cs="Arial"/>
          <w:sz w:val="24"/>
          <w:szCs w:val="24"/>
          <w:lang w:val="de-DE"/>
        </w:rPr>
        <w:t xml:space="preserve"> mit Echtzeit-Anleitungen, visuellen Hilfen und Multimedia-Inhalten, die das Verständnis verbessern und Fehler bei der Arbeit reduzieren. </w:t>
      </w:r>
      <w:bookmarkStart w:id="1" w:name="_Hlk177996365"/>
      <w:r w:rsidRPr="00B82845">
        <w:rPr>
          <w:rFonts w:ascii="Arial" w:hAnsi="Arial" w:cs="Arial"/>
          <w:sz w:val="24"/>
          <w:szCs w:val="24"/>
          <w:lang w:val="de-DE"/>
        </w:rPr>
        <w:t xml:space="preserve">Auch die Anzahl der Anwendungen für </w:t>
      </w:r>
      <w:r w:rsidR="00633A29">
        <w:rPr>
          <w:rFonts w:ascii="Arial" w:hAnsi="Arial" w:cs="Arial"/>
          <w:sz w:val="24"/>
          <w:szCs w:val="24"/>
          <w:lang w:val="de-DE"/>
        </w:rPr>
        <w:t>Fertigungsunternehmen</w:t>
      </w:r>
      <w:r w:rsidRPr="00B82845">
        <w:rPr>
          <w:rFonts w:ascii="Arial" w:hAnsi="Arial" w:cs="Arial"/>
          <w:sz w:val="24"/>
          <w:szCs w:val="24"/>
          <w:lang w:val="de-DE"/>
        </w:rPr>
        <w:t xml:space="preserve"> wird reduziert</w:t>
      </w:r>
      <w:r w:rsidR="009875A7" w:rsidRPr="00B82845">
        <w:rPr>
          <w:rFonts w:ascii="Arial" w:hAnsi="Arial" w:cs="Arial"/>
          <w:sz w:val="24"/>
          <w:szCs w:val="24"/>
          <w:lang w:val="de-DE"/>
        </w:rPr>
        <w:t>. I</w:t>
      </w:r>
      <w:r w:rsidR="008F2A97" w:rsidRPr="00B82845">
        <w:rPr>
          <w:rFonts w:ascii="Arial" w:hAnsi="Arial" w:cs="Arial"/>
          <w:sz w:val="24"/>
          <w:szCs w:val="24"/>
          <w:lang w:val="de-DE"/>
        </w:rPr>
        <w:t>m gleichen Zug werden die</w:t>
      </w:r>
      <w:r w:rsidRPr="00B82845">
        <w:rPr>
          <w:rFonts w:ascii="Arial" w:hAnsi="Arial" w:cs="Arial"/>
          <w:sz w:val="24"/>
          <w:szCs w:val="24"/>
          <w:lang w:val="de-DE"/>
        </w:rPr>
        <w:t xml:space="preserve"> Gesamtbetriebskosten</w:t>
      </w:r>
      <w:r w:rsidR="008F2A97" w:rsidRPr="00B82845">
        <w:rPr>
          <w:rFonts w:ascii="Arial" w:hAnsi="Arial" w:cs="Arial"/>
          <w:sz w:val="24"/>
          <w:szCs w:val="24"/>
          <w:lang w:val="de-DE"/>
        </w:rPr>
        <w:t xml:space="preserve"> sowie</w:t>
      </w:r>
      <w:r w:rsidRPr="00B82845">
        <w:rPr>
          <w:rFonts w:ascii="Arial" w:hAnsi="Arial" w:cs="Arial"/>
          <w:sz w:val="24"/>
          <w:szCs w:val="24"/>
          <w:lang w:val="de-DE"/>
        </w:rPr>
        <w:t xml:space="preserve"> die Zeit bis zu</w:t>
      </w:r>
      <w:r w:rsidR="00101CBB">
        <w:rPr>
          <w:rFonts w:ascii="Arial" w:hAnsi="Arial" w:cs="Arial"/>
          <w:sz w:val="24"/>
          <w:szCs w:val="24"/>
          <w:lang w:val="de-DE"/>
        </w:rPr>
        <w:t>m Return-on-</w:t>
      </w:r>
      <w:proofErr w:type="spellStart"/>
      <w:r w:rsidR="00101CBB">
        <w:rPr>
          <w:rFonts w:ascii="Arial" w:hAnsi="Arial" w:cs="Arial"/>
          <w:sz w:val="24"/>
          <w:szCs w:val="24"/>
          <w:lang w:val="de-DE"/>
        </w:rPr>
        <w:t>Invest</w:t>
      </w:r>
      <w:proofErr w:type="spellEnd"/>
      <w:r w:rsidR="00101CBB">
        <w:rPr>
          <w:rFonts w:ascii="Arial" w:hAnsi="Arial" w:cs="Arial"/>
          <w:sz w:val="24"/>
          <w:szCs w:val="24"/>
          <w:lang w:val="de-DE"/>
        </w:rPr>
        <w:t xml:space="preserve"> </w:t>
      </w:r>
      <w:r w:rsidRPr="00B82845">
        <w:rPr>
          <w:rFonts w:ascii="Arial" w:hAnsi="Arial" w:cs="Arial"/>
          <w:sz w:val="24"/>
          <w:szCs w:val="24"/>
          <w:lang w:val="de-DE"/>
        </w:rPr>
        <w:t>und das Cybersicherheitsrisiko</w:t>
      </w:r>
      <w:r w:rsidR="00613B3F" w:rsidRPr="00B82845">
        <w:rPr>
          <w:rFonts w:ascii="Arial" w:hAnsi="Arial" w:cs="Arial"/>
          <w:sz w:val="24"/>
          <w:szCs w:val="24"/>
          <w:lang w:val="de-DE"/>
        </w:rPr>
        <w:t xml:space="preserve"> gesenkt</w:t>
      </w:r>
      <w:r w:rsidRPr="00B82845">
        <w:rPr>
          <w:rFonts w:ascii="Arial" w:hAnsi="Arial" w:cs="Arial"/>
          <w:sz w:val="24"/>
          <w:szCs w:val="24"/>
          <w:lang w:val="de-DE"/>
        </w:rPr>
        <w:t>.</w:t>
      </w:r>
      <w:bookmarkEnd w:id="1"/>
    </w:p>
    <w:p w14:paraId="33602D0D" w14:textId="2EE68150" w:rsidR="008F2A97" w:rsidRPr="00B82845" w:rsidRDefault="00ED6684" w:rsidP="00D343B6">
      <w:pPr>
        <w:rPr>
          <w:rFonts w:ascii="Arial" w:hAnsi="Arial" w:cs="Arial"/>
          <w:sz w:val="24"/>
          <w:szCs w:val="24"/>
          <w:lang w:val="de-DE"/>
        </w:rPr>
      </w:pPr>
      <w:r>
        <w:rPr>
          <w:rFonts w:ascii="Arial" w:hAnsi="Arial" w:cs="Arial"/>
          <w:sz w:val="24"/>
          <w:szCs w:val="24"/>
          <w:lang w:val="de-DE"/>
        </w:rPr>
        <w:t>„</w:t>
      </w:r>
      <w:proofErr w:type="spellStart"/>
      <w:r w:rsidR="008F2A97" w:rsidRPr="00B82845">
        <w:rPr>
          <w:rFonts w:ascii="Arial" w:hAnsi="Arial" w:cs="Arial"/>
          <w:sz w:val="24"/>
          <w:szCs w:val="24"/>
          <w:lang w:val="de-DE"/>
        </w:rPr>
        <w:t>Connected</w:t>
      </w:r>
      <w:proofErr w:type="spellEnd"/>
      <w:r w:rsidR="008F2A97" w:rsidRPr="00B82845">
        <w:rPr>
          <w:rFonts w:ascii="Arial" w:hAnsi="Arial" w:cs="Arial"/>
          <w:sz w:val="24"/>
          <w:szCs w:val="24"/>
          <w:lang w:val="de-DE"/>
        </w:rPr>
        <w:t xml:space="preserve"> Frontline </w:t>
      </w:r>
      <w:proofErr w:type="spellStart"/>
      <w:r w:rsidR="008F2A97" w:rsidRPr="00B82845">
        <w:rPr>
          <w:rFonts w:ascii="Arial" w:hAnsi="Arial" w:cs="Arial"/>
          <w:sz w:val="24"/>
          <w:szCs w:val="24"/>
          <w:lang w:val="de-DE"/>
        </w:rPr>
        <w:t>Workforce</w:t>
      </w:r>
      <w:proofErr w:type="spellEnd"/>
      <w:r w:rsidR="008F2A97" w:rsidRPr="00B82845">
        <w:rPr>
          <w:rFonts w:ascii="Arial" w:hAnsi="Arial" w:cs="Arial"/>
          <w:sz w:val="24"/>
          <w:szCs w:val="24"/>
          <w:lang w:val="de-DE"/>
        </w:rPr>
        <w:t xml:space="preserve"> (CFW)-Anwendungen sind eine strategische Notwendigkeit, um kritische Herausforderungen in den Bereichen Sicherheit, Qualität und Produktivität zu bewältigen“, so Allison Kuhn, Future </w:t>
      </w:r>
      <w:proofErr w:type="spellStart"/>
      <w:r w:rsidR="008F2A97" w:rsidRPr="00B82845">
        <w:rPr>
          <w:rFonts w:ascii="Arial" w:hAnsi="Arial" w:cs="Arial"/>
          <w:sz w:val="24"/>
          <w:szCs w:val="24"/>
          <w:lang w:val="de-DE"/>
        </w:rPr>
        <w:t>of</w:t>
      </w:r>
      <w:proofErr w:type="spellEnd"/>
      <w:r w:rsidR="008F2A97" w:rsidRPr="00B82845">
        <w:rPr>
          <w:rFonts w:ascii="Arial" w:hAnsi="Arial" w:cs="Arial"/>
          <w:sz w:val="24"/>
          <w:szCs w:val="24"/>
          <w:lang w:val="de-DE"/>
        </w:rPr>
        <w:t xml:space="preserve"> Industrial Work, EHS </w:t>
      </w:r>
      <w:r w:rsidR="008F598E">
        <w:rPr>
          <w:rFonts w:ascii="Arial" w:hAnsi="Arial" w:cs="Arial"/>
          <w:sz w:val="24"/>
          <w:szCs w:val="24"/>
          <w:lang w:val="de-DE"/>
        </w:rPr>
        <w:t>u</w:t>
      </w:r>
      <w:r w:rsidR="008F2A97" w:rsidRPr="00B82845">
        <w:rPr>
          <w:rFonts w:ascii="Arial" w:hAnsi="Arial" w:cs="Arial"/>
          <w:sz w:val="24"/>
          <w:szCs w:val="24"/>
          <w:lang w:val="de-DE"/>
        </w:rPr>
        <w:t xml:space="preserve">nd </w:t>
      </w:r>
      <w:proofErr w:type="spellStart"/>
      <w:r w:rsidR="008F2A97" w:rsidRPr="00B82845">
        <w:rPr>
          <w:rFonts w:ascii="Arial" w:hAnsi="Arial" w:cs="Arial"/>
          <w:sz w:val="24"/>
          <w:szCs w:val="24"/>
          <w:lang w:val="de-DE"/>
        </w:rPr>
        <w:t>Sustainability</w:t>
      </w:r>
      <w:proofErr w:type="spellEnd"/>
      <w:r w:rsidR="008F2A97" w:rsidRPr="00B82845">
        <w:rPr>
          <w:rFonts w:ascii="Arial" w:hAnsi="Arial" w:cs="Arial"/>
          <w:sz w:val="24"/>
          <w:szCs w:val="24"/>
          <w:lang w:val="de-DE"/>
        </w:rPr>
        <w:t xml:space="preserve"> Research Analyst bei </w:t>
      </w:r>
      <w:proofErr w:type="gramStart"/>
      <w:r w:rsidR="008F2A97" w:rsidRPr="00B82845">
        <w:rPr>
          <w:rFonts w:ascii="Arial" w:hAnsi="Arial" w:cs="Arial"/>
          <w:sz w:val="24"/>
          <w:szCs w:val="24"/>
          <w:lang w:val="de-DE"/>
        </w:rPr>
        <w:t>LNS Research</w:t>
      </w:r>
      <w:proofErr w:type="gramEnd"/>
      <w:r w:rsidR="008F2A97" w:rsidRPr="00B82845">
        <w:rPr>
          <w:rFonts w:ascii="Arial" w:hAnsi="Arial" w:cs="Arial"/>
          <w:sz w:val="24"/>
          <w:szCs w:val="24"/>
          <w:lang w:val="de-DE"/>
        </w:rPr>
        <w:t xml:space="preserve">. </w:t>
      </w:r>
      <w:r w:rsidR="008F598E">
        <w:rPr>
          <w:rFonts w:ascii="Arial" w:hAnsi="Arial" w:cs="Arial"/>
          <w:sz w:val="24"/>
          <w:szCs w:val="24"/>
          <w:lang w:val="de-DE"/>
        </w:rPr>
        <w:t>„</w:t>
      </w:r>
      <w:r w:rsidR="008F2A97" w:rsidRPr="00B82845">
        <w:rPr>
          <w:rFonts w:ascii="Arial" w:hAnsi="Arial" w:cs="Arial"/>
          <w:sz w:val="24"/>
          <w:szCs w:val="24"/>
          <w:lang w:val="de-DE"/>
        </w:rPr>
        <w:t>Führungskräfte in der Fertigung setzen CFW-Anwendungen ein, um Qualifikationslücken zu schließen, die Mitarbeite</w:t>
      </w:r>
      <w:r w:rsidR="007B7556">
        <w:rPr>
          <w:rFonts w:ascii="Arial" w:hAnsi="Arial" w:cs="Arial"/>
          <w:sz w:val="24"/>
          <w:szCs w:val="24"/>
          <w:lang w:val="de-DE"/>
        </w:rPr>
        <w:t>r</w:t>
      </w:r>
      <w:r w:rsidR="008F2A97" w:rsidRPr="00B82845">
        <w:rPr>
          <w:rFonts w:ascii="Arial" w:hAnsi="Arial" w:cs="Arial"/>
          <w:sz w:val="24"/>
          <w:szCs w:val="24"/>
          <w:lang w:val="de-DE"/>
        </w:rPr>
        <w:t>bindung zu verbessern und das Gesamterlebnis der Mitarbeite</w:t>
      </w:r>
      <w:r w:rsidR="007B7556">
        <w:rPr>
          <w:rFonts w:ascii="Arial" w:hAnsi="Arial" w:cs="Arial"/>
          <w:sz w:val="24"/>
          <w:szCs w:val="24"/>
          <w:lang w:val="de-DE"/>
        </w:rPr>
        <w:t>nden</w:t>
      </w:r>
      <w:r w:rsidR="008F2A97" w:rsidRPr="00B82845">
        <w:rPr>
          <w:rFonts w:ascii="Arial" w:hAnsi="Arial" w:cs="Arial"/>
          <w:sz w:val="24"/>
          <w:szCs w:val="24"/>
          <w:lang w:val="de-DE"/>
        </w:rPr>
        <w:t xml:space="preserve"> durch bessere Benutzeroberflächen, interaktive Schulungen und Echtzeit-Einblicke zu steigern. Diese Lösungen gehen nicht nur unmittelbare Probleme an, sondern qualifizieren die Belegschaft auch für den langfristigen Erfolg, was sie für die Zukunft der Industriearbeit (FOIW) unerlässlich macht.</w:t>
      </w:r>
      <w:r w:rsidR="003E719F">
        <w:rPr>
          <w:rFonts w:ascii="Arial" w:hAnsi="Arial" w:cs="Arial"/>
          <w:sz w:val="24"/>
          <w:szCs w:val="24"/>
          <w:lang w:val="de-DE"/>
        </w:rPr>
        <w:t>“</w:t>
      </w:r>
    </w:p>
    <w:p w14:paraId="3691DB38" w14:textId="2D444B2B" w:rsidR="008F2A97" w:rsidRPr="003E719F" w:rsidRDefault="008F2A97" w:rsidP="00D343B6">
      <w:pPr>
        <w:rPr>
          <w:rFonts w:ascii="Arial" w:hAnsi="Arial" w:cs="Arial"/>
          <w:sz w:val="24"/>
          <w:szCs w:val="24"/>
          <w:lang w:val="de-DE"/>
        </w:rPr>
      </w:pPr>
      <w:r w:rsidRPr="00B82845">
        <w:rPr>
          <w:rFonts w:ascii="Arial" w:hAnsi="Arial" w:cs="Arial"/>
          <w:sz w:val="24"/>
          <w:szCs w:val="24"/>
          <w:lang w:val="de-DE"/>
        </w:rPr>
        <w:lastRenderedPageBreak/>
        <w:t xml:space="preserve">Die neuen Funktionen sind direkt in das Manufacturing Execution System (MES) von Plex eingebettet und bieten eine einzige Quelle für die Optimierung der Fertigungsproduktivität, ohne dass mehrere </w:t>
      </w:r>
      <w:r w:rsidR="00A77863" w:rsidRPr="00B82845">
        <w:rPr>
          <w:rFonts w:ascii="Arial" w:hAnsi="Arial" w:cs="Arial"/>
          <w:sz w:val="24"/>
          <w:szCs w:val="24"/>
          <w:lang w:val="de-DE"/>
        </w:rPr>
        <w:t>Software-Lizenzen</w:t>
      </w:r>
      <w:r w:rsidRPr="00B82845">
        <w:rPr>
          <w:rFonts w:ascii="Arial" w:hAnsi="Arial" w:cs="Arial"/>
          <w:sz w:val="24"/>
          <w:szCs w:val="24"/>
          <w:lang w:val="de-DE"/>
        </w:rPr>
        <w:t xml:space="preserve"> erforderlich sind. Die Lösung profitiert außerdem vom breiteren Rockwell Automation-Portfolio mit Hardware- und Softwareangeboten sowie </w:t>
      </w:r>
      <w:r w:rsidR="003E719F">
        <w:rPr>
          <w:rFonts w:ascii="Arial" w:hAnsi="Arial" w:cs="Arial"/>
          <w:sz w:val="24"/>
          <w:szCs w:val="24"/>
          <w:lang w:val="de-DE"/>
        </w:rPr>
        <w:t>den</w:t>
      </w:r>
      <w:r w:rsidRPr="00B82845">
        <w:rPr>
          <w:rFonts w:ascii="Arial" w:hAnsi="Arial" w:cs="Arial"/>
          <w:sz w:val="24"/>
          <w:szCs w:val="24"/>
          <w:lang w:val="de-DE"/>
        </w:rPr>
        <w:t xml:space="preserve"> erstklassigen Partnerschaften. </w:t>
      </w:r>
      <w:bookmarkStart w:id="2" w:name="_Hlk177996580"/>
      <w:r w:rsidRPr="003E719F">
        <w:rPr>
          <w:rFonts w:ascii="Arial" w:hAnsi="Arial" w:cs="Arial"/>
          <w:sz w:val="24"/>
          <w:szCs w:val="24"/>
          <w:lang w:val="de-DE"/>
        </w:rPr>
        <w:t xml:space="preserve">Die </w:t>
      </w:r>
      <w:proofErr w:type="spellStart"/>
      <w:r w:rsidRPr="003E719F">
        <w:rPr>
          <w:rFonts w:ascii="Arial" w:hAnsi="Arial" w:cs="Arial"/>
          <w:sz w:val="24"/>
          <w:szCs w:val="24"/>
          <w:lang w:val="de-DE"/>
        </w:rPr>
        <w:t>Connected</w:t>
      </w:r>
      <w:proofErr w:type="spellEnd"/>
      <w:r w:rsidR="009875A7" w:rsidRPr="003E719F">
        <w:rPr>
          <w:rFonts w:ascii="Arial" w:hAnsi="Arial" w:cs="Arial"/>
          <w:sz w:val="24"/>
          <w:szCs w:val="24"/>
          <w:lang w:val="de-DE"/>
        </w:rPr>
        <w:t>-</w:t>
      </w:r>
      <w:proofErr w:type="spellStart"/>
      <w:r w:rsidRPr="003E719F">
        <w:rPr>
          <w:rFonts w:ascii="Arial" w:hAnsi="Arial" w:cs="Arial"/>
          <w:sz w:val="24"/>
          <w:szCs w:val="24"/>
          <w:lang w:val="de-DE"/>
        </w:rPr>
        <w:t>Worker</w:t>
      </w:r>
      <w:proofErr w:type="spellEnd"/>
      <w:r w:rsidRPr="003E719F">
        <w:rPr>
          <w:rFonts w:ascii="Arial" w:hAnsi="Arial" w:cs="Arial"/>
          <w:sz w:val="24"/>
          <w:szCs w:val="24"/>
          <w:lang w:val="de-DE"/>
        </w:rPr>
        <w:t>-Angebote bieten folgende Vorteile:</w:t>
      </w:r>
    </w:p>
    <w:bookmarkEnd w:id="2"/>
    <w:p w14:paraId="3CB55FC3" w14:textId="0E82E623" w:rsidR="00A77863" w:rsidRPr="00B82845" w:rsidRDefault="00A77863" w:rsidP="00D343B6">
      <w:pPr>
        <w:numPr>
          <w:ilvl w:val="0"/>
          <w:numId w:val="1"/>
        </w:numPr>
        <w:rPr>
          <w:rFonts w:ascii="Arial" w:hAnsi="Arial" w:cs="Arial"/>
          <w:sz w:val="24"/>
          <w:szCs w:val="24"/>
          <w:lang w:val="de-DE"/>
        </w:rPr>
      </w:pPr>
      <w:r w:rsidRPr="00B82845">
        <w:rPr>
          <w:rFonts w:ascii="Arial" w:hAnsi="Arial" w:cs="Arial"/>
          <w:b/>
          <w:bCs/>
          <w:sz w:val="24"/>
          <w:szCs w:val="24"/>
          <w:lang w:val="de-DE"/>
        </w:rPr>
        <w:t>Anwerbung und Bindung vernetzter Arbeitskräfte:</w:t>
      </w:r>
      <w:r w:rsidRPr="00B82845">
        <w:rPr>
          <w:rFonts w:ascii="Arial" w:hAnsi="Arial" w:cs="Arial"/>
          <w:sz w:val="24"/>
          <w:szCs w:val="24"/>
          <w:lang w:val="de-DE"/>
        </w:rPr>
        <w:t xml:space="preserve"> </w:t>
      </w:r>
      <w:bookmarkStart w:id="3" w:name="_Hlk177996646"/>
      <w:r w:rsidRPr="00B82845">
        <w:rPr>
          <w:rFonts w:ascii="Arial" w:hAnsi="Arial" w:cs="Arial"/>
          <w:sz w:val="24"/>
          <w:szCs w:val="24"/>
          <w:lang w:val="de-DE"/>
        </w:rPr>
        <w:t xml:space="preserve">Die neuen Funktionen </w:t>
      </w:r>
      <w:r w:rsidR="009875A7" w:rsidRPr="00B82845">
        <w:rPr>
          <w:rFonts w:ascii="Arial" w:hAnsi="Arial" w:cs="Arial"/>
          <w:sz w:val="24"/>
          <w:szCs w:val="24"/>
          <w:lang w:val="de-DE"/>
        </w:rPr>
        <w:t>umfassen</w:t>
      </w:r>
      <w:r w:rsidRPr="00B82845">
        <w:rPr>
          <w:rFonts w:ascii="Arial" w:hAnsi="Arial" w:cs="Arial"/>
          <w:sz w:val="24"/>
          <w:szCs w:val="24"/>
          <w:lang w:val="de-DE"/>
        </w:rPr>
        <w:t xml:space="preserve"> digitale Tools und Echtzeitinformationen, um die Produktivität und das Engagement </w:t>
      </w:r>
      <w:r w:rsidR="00102D7F" w:rsidRPr="00B82845">
        <w:rPr>
          <w:rFonts w:ascii="Arial" w:hAnsi="Arial" w:cs="Arial"/>
          <w:sz w:val="24"/>
          <w:szCs w:val="24"/>
          <w:lang w:val="de-DE"/>
        </w:rPr>
        <w:t>von</w:t>
      </w:r>
      <w:r w:rsidRPr="00B82845">
        <w:rPr>
          <w:rFonts w:ascii="Arial" w:hAnsi="Arial" w:cs="Arial"/>
          <w:sz w:val="24"/>
          <w:szCs w:val="24"/>
          <w:lang w:val="de-DE"/>
        </w:rPr>
        <w:t xml:space="preserve"> Mitarbeiter</w:t>
      </w:r>
      <w:r w:rsidR="00102D7F" w:rsidRPr="00B82845">
        <w:rPr>
          <w:rFonts w:ascii="Arial" w:hAnsi="Arial" w:cs="Arial"/>
          <w:sz w:val="24"/>
          <w:szCs w:val="24"/>
          <w:lang w:val="de-DE"/>
        </w:rPr>
        <w:t>n</w:t>
      </w:r>
      <w:r w:rsidRPr="00B82845">
        <w:rPr>
          <w:rFonts w:ascii="Arial" w:hAnsi="Arial" w:cs="Arial"/>
          <w:sz w:val="24"/>
          <w:szCs w:val="24"/>
          <w:lang w:val="de-DE"/>
        </w:rPr>
        <w:t xml:space="preserve"> zu steigern.</w:t>
      </w:r>
      <w:bookmarkEnd w:id="3"/>
    </w:p>
    <w:p w14:paraId="15278473" w14:textId="420EE6DF" w:rsidR="00A77863" w:rsidRPr="00B82845" w:rsidRDefault="00A77863" w:rsidP="00D343B6">
      <w:pPr>
        <w:numPr>
          <w:ilvl w:val="0"/>
          <w:numId w:val="1"/>
        </w:numPr>
        <w:rPr>
          <w:rFonts w:ascii="Arial" w:hAnsi="Arial" w:cs="Arial"/>
          <w:sz w:val="24"/>
          <w:szCs w:val="24"/>
          <w:lang w:val="de-DE"/>
        </w:rPr>
      </w:pPr>
      <w:r w:rsidRPr="00B82845">
        <w:rPr>
          <w:rFonts w:ascii="Arial" w:hAnsi="Arial" w:cs="Arial"/>
          <w:b/>
          <w:bCs/>
          <w:sz w:val="24"/>
          <w:szCs w:val="24"/>
          <w:lang w:val="de-DE"/>
        </w:rPr>
        <w:t>Talentlücke beseitigen:</w:t>
      </w:r>
      <w:r w:rsidRPr="00B82845">
        <w:rPr>
          <w:rFonts w:ascii="Arial" w:hAnsi="Arial" w:cs="Arial"/>
          <w:sz w:val="24"/>
          <w:szCs w:val="24"/>
          <w:lang w:val="de-DE"/>
        </w:rPr>
        <w:t xml:space="preserve"> </w:t>
      </w:r>
      <w:bookmarkStart w:id="4" w:name="_Hlk177996686"/>
      <w:r w:rsidRPr="00B82845">
        <w:rPr>
          <w:rFonts w:ascii="Arial" w:hAnsi="Arial" w:cs="Arial"/>
          <w:sz w:val="24"/>
          <w:szCs w:val="24"/>
          <w:lang w:val="de-DE"/>
        </w:rPr>
        <w:t>Mit d</w:t>
      </w:r>
      <w:r w:rsidR="00102D7F" w:rsidRPr="00B82845">
        <w:rPr>
          <w:rFonts w:ascii="Arial" w:hAnsi="Arial" w:cs="Arial"/>
          <w:sz w:val="24"/>
          <w:szCs w:val="24"/>
          <w:lang w:val="de-DE"/>
        </w:rPr>
        <w:t>e</w:t>
      </w:r>
      <w:r w:rsidR="009875A7" w:rsidRPr="00B82845">
        <w:rPr>
          <w:rFonts w:ascii="Arial" w:hAnsi="Arial" w:cs="Arial"/>
          <w:sz w:val="24"/>
          <w:szCs w:val="24"/>
          <w:lang w:val="de-DE"/>
        </w:rPr>
        <w:t>m</w:t>
      </w:r>
      <w:r w:rsidR="00102D7F" w:rsidRPr="00B82845">
        <w:rPr>
          <w:rFonts w:ascii="Arial" w:hAnsi="Arial" w:cs="Arial"/>
          <w:sz w:val="24"/>
          <w:szCs w:val="24"/>
          <w:lang w:val="de-DE"/>
        </w:rPr>
        <w:t xml:space="preserve"> neuen</w:t>
      </w:r>
      <w:r w:rsidRPr="00B82845">
        <w:rPr>
          <w:rFonts w:ascii="Arial" w:hAnsi="Arial" w:cs="Arial"/>
          <w:sz w:val="24"/>
          <w:szCs w:val="24"/>
          <w:lang w:val="de-DE"/>
        </w:rPr>
        <w:t xml:space="preserve"> Angebot hilft Plex Herstellern, ihre Mitarbeiter mit fortschrittlichen Schulungen und Tools auszustatten, um in der sich wandelnden Arbeitswelt wettbewerbsfähig zu bleiben.</w:t>
      </w:r>
      <w:bookmarkEnd w:id="4"/>
    </w:p>
    <w:p w14:paraId="375BF570" w14:textId="0D24011D" w:rsidR="00A77863" w:rsidRPr="00B82845" w:rsidRDefault="00A77863" w:rsidP="00D343B6">
      <w:pPr>
        <w:numPr>
          <w:ilvl w:val="0"/>
          <w:numId w:val="1"/>
        </w:numPr>
        <w:rPr>
          <w:rFonts w:ascii="Arial" w:hAnsi="Arial" w:cs="Arial"/>
          <w:sz w:val="24"/>
          <w:szCs w:val="24"/>
          <w:lang w:val="de-DE"/>
        </w:rPr>
      </w:pPr>
      <w:r w:rsidRPr="00B82845">
        <w:rPr>
          <w:rFonts w:ascii="Arial" w:hAnsi="Arial" w:cs="Arial"/>
          <w:b/>
          <w:bCs/>
          <w:sz w:val="24"/>
          <w:szCs w:val="24"/>
          <w:lang w:val="de-DE"/>
        </w:rPr>
        <w:t>Wissenserhalt und -transfer:</w:t>
      </w:r>
      <w:r w:rsidRPr="00B82845">
        <w:rPr>
          <w:rFonts w:ascii="Arial" w:hAnsi="Arial" w:cs="Arial"/>
          <w:sz w:val="24"/>
          <w:szCs w:val="24"/>
          <w:lang w:val="de-DE"/>
        </w:rPr>
        <w:t xml:space="preserve"> Da ein großer Teil der derzeitigen Arbeitskräfte in der Fertigung in den Ruhestand geht, ist die Sicherung des Branchenwissens entscheidend, um einen reibungslosen Wissensübergang auf die nächste Generation zu gewährleisten. Die </w:t>
      </w:r>
      <w:r w:rsidR="00102D7F" w:rsidRPr="00B82845">
        <w:rPr>
          <w:rFonts w:ascii="Arial" w:hAnsi="Arial" w:cs="Arial"/>
          <w:sz w:val="24"/>
          <w:szCs w:val="24"/>
          <w:lang w:val="de-DE"/>
        </w:rPr>
        <w:t>neuen Funktionen</w:t>
      </w:r>
      <w:r w:rsidRPr="00B82845">
        <w:rPr>
          <w:rFonts w:ascii="Arial" w:hAnsi="Arial" w:cs="Arial"/>
          <w:sz w:val="24"/>
          <w:szCs w:val="24"/>
          <w:lang w:val="de-DE"/>
        </w:rPr>
        <w:t xml:space="preserve"> erfassen d</w:t>
      </w:r>
      <w:r w:rsidR="00102D7F" w:rsidRPr="00B82845">
        <w:rPr>
          <w:rFonts w:ascii="Arial" w:hAnsi="Arial" w:cs="Arial"/>
          <w:sz w:val="24"/>
          <w:szCs w:val="24"/>
          <w:lang w:val="de-DE"/>
        </w:rPr>
        <w:t xml:space="preserve">as </w:t>
      </w:r>
      <w:r w:rsidRPr="00B82845">
        <w:rPr>
          <w:rFonts w:ascii="Arial" w:hAnsi="Arial" w:cs="Arial"/>
          <w:sz w:val="24"/>
          <w:szCs w:val="24"/>
          <w:lang w:val="de-DE"/>
        </w:rPr>
        <w:t>Fertigungswissens auf organische Art und Weise.</w:t>
      </w:r>
    </w:p>
    <w:p w14:paraId="0DFC5A6F" w14:textId="2E958CC5" w:rsidR="00102D7F" w:rsidRPr="00B82845" w:rsidRDefault="00102D7F" w:rsidP="00D343B6">
      <w:pPr>
        <w:rPr>
          <w:rFonts w:ascii="Arial" w:hAnsi="Arial" w:cs="Arial"/>
          <w:sz w:val="24"/>
          <w:szCs w:val="24"/>
          <w:lang w:val="de-DE"/>
        </w:rPr>
      </w:pPr>
      <w:r w:rsidRPr="00B82845">
        <w:rPr>
          <w:rFonts w:ascii="Arial" w:hAnsi="Arial" w:cs="Arial"/>
          <w:sz w:val="24"/>
          <w:szCs w:val="24"/>
          <w:lang w:val="de-DE"/>
        </w:rPr>
        <w:t>„Die Förderung von Produktivität, Sicherheit, Qualität und Nachhaltigkeit steht seit unserer Gründung im Mittelpunkt unserer Strategie. Mit der Einführung unserer Connected-Worker-Funktionen hat Plex einen weiteren strategischen Schritt unternommen, um kritische Qualifikationslücke</w:t>
      </w:r>
      <w:r w:rsidR="00EB3A7B" w:rsidRPr="00B82845">
        <w:rPr>
          <w:rFonts w:ascii="Arial" w:hAnsi="Arial" w:cs="Arial"/>
          <w:sz w:val="24"/>
          <w:szCs w:val="24"/>
          <w:lang w:val="de-DE"/>
        </w:rPr>
        <w:t>n</w:t>
      </w:r>
      <w:r w:rsidRPr="00B82845">
        <w:rPr>
          <w:rFonts w:ascii="Arial" w:hAnsi="Arial" w:cs="Arial"/>
          <w:sz w:val="24"/>
          <w:szCs w:val="24"/>
          <w:lang w:val="de-DE"/>
        </w:rPr>
        <w:t xml:space="preserve"> in der Fertigung zu schließen“, sagt Anthony Murphy, </w:t>
      </w:r>
      <w:proofErr w:type="spellStart"/>
      <w:r w:rsidR="00B17CBA">
        <w:rPr>
          <w:rFonts w:ascii="Arial" w:hAnsi="Arial" w:cs="Arial"/>
          <w:sz w:val="24"/>
          <w:szCs w:val="24"/>
          <w:lang w:val="de-DE"/>
        </w:rPr>
        <w:t>Vi</w:t>
      </w:r>
      <w:r w:rsidR="00616DDC">
        <w:rPr>
          <w:rFonts w:ascii="Arial" w:hAnsi="Arial" w:cs="Arial"/>
          <w:sz w:val="24"/>
          <w:szCs w:val="24"/>
          <w:lang w:val="de-DE"/>
        </w:rPr>
        <w:t>ce</w:t>
      </w:r>
      <w:proofErr w:type="spellEnd"/>
      <w:r w:rsidR="00616DDC">
        <w:rPr>
          <w:rFonts w:ascii="Arial" w:hAnsi="Arial" w:cs="Arial"/>
          <w:sz w:val="24"/>
          <w:szCs w:val="24"/>
          <w:lang w:val="de-DE"/>
        </w:rPr>
        <w:t xml:space="preserve"> </w:t>
      </w:r>
      <w:proofErr w:type="spellStart"/>
      <w:r w:rsidR="00616DDC">
        <w:rPr>
          <w:rFonts w:ascii="Arial" w:hAnsi="Arial" w:cs="Arial"/>
          <w:sz w:val="24"/>
          <w:szCs w:val="24"/>
          <w:lang w:val="de-DE"/>
        </w:rPr>
        <w:t>President</w:t>
      </w:r>
      <w:proofErr w:type="spellEnd"/>
      <w:r w:rsidRPr="00B82845">
        <w:rPr>
          <w:rFonts w:ascii="Arial" w:hAnsi="Arial" w:cs="Arial"/>
          <w:sz w:val="24"/>
          <w:szCs w:val="24"/>
          <w:lang w:val="de-DE"/>
        </w:rPr>
        <w:t xml:space="preserve"> </w:t>
      </w:r>
      <w:proofErr w:type="spellStart"/>
      <w:r w:rsidRPr="00B82845">
        <w:rPr>
          <w:rFonts w:ascii="Arial" w:hAnsi="Arial" w:cs="Arial"/>
          <w:sz w:val="24"/>
          <w:szCs w:val="24"/>
          <w:lang w:val="de-DE"/>
        </w:rPr>
        <w:t>Product</w:t>
      </w:r>
      <w:proofErr w:type="spellEnd"/>
      <w:r w:rsidRPr="00B82845">
        <w:rPr>
          <w:rFonts w:ascii="Arial" w:hAnsi="Arial" w:cs="Arial"/>
          <w:sz w:val="24"/>
          <w:szCs w:val="24"/>
          <w:lang w:val="de-DE"/>
        </w:rPr>
        <w:t xml:space="preserve"> Management</w:t>
      </w:r>
      <w:r w:rsidR="00B17CBA">
        <w:rPr>
          <w:rFonts w:ascii="Arial" w:hAnsi="Arial" w:cs="Arial"/>
          <w:sz w:val="24"/>
          <w:szCs w:val="24"/>
          <w:lang w:val="de-DE"/>
        </w:rPr>
        <w:t xml:space="preserve"> bei</w:t>
      </w:r>
      <w:r w:rsidRPr="00B82845">
        <w:rPr>
          <w:rFonts w:ascii="Arial" w:hAnsi="Arial" w:cs="Arial"/>
          <w:sz w:val="24"/>
          <w:szCs w:val="24"/>
          <w:lang w:val="de-DE"/>
        </w:rPr>
        <w:t xml:space="preserve"> </w:t>
      </w:r>
      <w:proofErr w:type="spellStart"/>
      <w:r w:rsidRPr="00B82845">
        <w:rPr>
          <w:rFonts w:ascii="Arial" w:hAnsi="Arial" w:cs="Arial"/>
          <w:sz w:val="24"/>
          <w:szCs w:val="24"/>
          <w:lang w:val="de-DE"/>
        </w:rPr>
        <w:t>Plex</w:t>
      </w:r>
      <w:proofErr w:type="spellEnd"/>
      <w:r w:rsidRPr="00B82845">
        <w:rPr>
          <w:rFonts w:ascii="Arial" w:hAnsi="Arial" w:cs="Arial"/>
          <w:sz w:val="24"/>
          <w:szCs w:val="24"/>
          <w:lang w:val="de-DE"/>
        </w:rPr>
        <w:t>. „Die Einführung dieser neuen Angebote beschleunigt die erstklassigen Industriepartnerschaften von Rockwell Automation und die Mission von Plex, Arbeitskräfte für die Fertigung zu gewinnen, zu halten und neu zu qualifizieren</w:t>
      </w:r>
      <w:r w:rsidR="00B73467">
        <w:rPr>
          <w:rFonts w:ascii="Arial" w:hAnsi="Arial" w:cs="Arial"/>
          <w:sz w:val="24"/>
          <w:szCs w:val="24"/>
          <w:lang w:val="de-DE"/>
        </w:rPr>
        <w:t>. So können wir sicherstellen</w:t>
      </w:r>
      <w:r w:rsidRPr="00B82845">
        <w:rPr>
          <w:rFonts w:ascii="Arial" w:hAnsi="Arial" w:cs="Arial"/>
          <w:sz w:val="24"/>
          <w:szCs w:val="24"/>
          <w:lang w:val="de-DE"/>
        </w:rPr>
        <w:t>, dass Hersteller den Herausforderungen der dynamischen Industrie- und Fabrikumgebungen von heute gewachsen sind.“</w:t>
      </w:r>
    </w:p>
    <w:p w14:paraId="0D58AE6D" w14:textId="36D433F8" w:rsidR="00102D7F" w:rsidRPr="00B82845" w:rsidRDefault="00102D7F" w:rsidP="00D343B6">
      <w:pPr>
        <w:rPr>
          <w:rFonts w:ascii="Arial" w:hAnsi="Arial" w:cs="Arial"/>
          <w:sz w:val="24"/>
          <w:szCs w:val="24"/>
          <w:lang w:val="de-DE"/>
        </w:rPr>
      </w:pPr>
      <w:r w:rsidRPr="00B82845">
        <w:rPr>
          <w:rFonts w:ascii="Arial" w:hAnsi="Arial" w:cs="Arial"/>
          <w:sz w:val="24"/>
          <w:szCs w:val="24"/>
          <w:lang w:val="de-DE"/>
        </w:rPr>
        <w:t>Die neue Lösung umfasst geführte und interaktive Arbeitsanweisungen, die Schritt-für-Schritt-Anleitungen für Menschen, Maschinen und Geräte bieten. Interaktive Arbeitsanweisungen, die in Zusammenarbeit mit Canvas GFX entwickelt wurden und derzeit verfügbar sind, ermöglichen es Anwendern, modellbasierte 3D- und 2D-Multimediaformate innerhalb eines einzigen Dokuments zu erstellen und zu bearbeiten, um das Verständnis für die anstehende Arbeit zu verbessern. Zu den erweiterten Funktionen gehören ein Chat in Zusammenarbeit mit Microsoft Teams, Aktivitätsmanagement von Menschen und Maschinen, wichtige messbare Funktionen und intelligente Tool-Integrationen, die Herstellern einen einzigartigen Vorteil bei der Anpassung ihrer Connected</w:t>
      </w:r>
      <w:r w:rsidR="004F0E0A" w:rsidRPr="00B82845">
        <w:rPr>
          <w:rFonts w:ascii="Arial" w:hAnsi="Arial" w:cs="Arial"/>
          <w:sz w:val="24"/>
          <w:szCs w:val="24"/>
          <w:lang w:val="de-DE"/>
        </w:rPr>
        <w:t>-</w:t>
      </w:r>
      <w:r w:rsidRPr="00B82845">
        <w:rPr>
          <w:rFonts w:ascii="Arial" w:hAnsi="Arial" w:cs="Arial"/>
          <w:sz w:val="24"/>
          <w:szCs w:val="24"/>
          <w:lang w:val="de-DE"/>
        </w:rPr>
        <w:t>Worker-Lösung bieten.</w:t>
      </w:r>
    </w:p>
    <w:p w14:paraId="1176FB63" w14:textId="1C20E1D6" w:rsidR="009D319F" w:rsidRPr="00B82845" w:rsidRDefault="009D319F" w:rsidP="00D343B6">
      <w:pPr>
        <w:rPr>
          <w:rFonts w:ascii="Arial" w:hAnsi="Arial" w:cs="Arial"/>
          <w:sz w:val="24"/>
          <w:szCs w:val="24"/>
          <w:lang w:val="de-DE"/>
        </w:rPr>
      </w:pPr>
      <w:r w:rsidRPr="00B82845">
        <w:rPr>
          <w:rFonts w:ascii="Arial" w:hAnsi="Arial" w:cs="Arial"/>
          <w:sz w:val="24"/>
          <w:szCs w:val="24"/>
          <w:lang w:val="de-DE"/>
        </w:rPr>
        <w:t xml:space="preserve">Wenn Sie mehr über </w:t>
      </w:r>
      <w:proofErr w:type="spellStart"/>
      <w:r w:rsidRPr="00B82845">
        <w:rPr>
          <w:rFonts w:ascii="Arial" w:hAnsi="Arial" w:cs="Arial"/>
          <w:sz w:val="24"/>
          <w:szCs w:val="24"/>
          <w:lang w:val="de-DE"/>
        </w:rPr>
        <w:t>Plex</w:t>
      </w:r>
      <w:proofErr w:type="spellEnd"/>
      <w:r w:rsidRPr="00B82845">
        <w:rPr>
          <w:rFonts w:ascii="Arial" w:hAnsi="Arial" w:cs="Arial"/>
          <w:sz w:val="24"/>
          <w:szCs w:val="24"/>
          <w:lang w:val="de-DE"/>
        </w:rPr>
        <w:t xml:space="preserve"> </w:t>
      </w:r>
      <w:proofErr w:type="spellStart"/>
      <w:r w:rsidRPr="00B82845">
        <w:rPr>
          <w:rFonts w:ascii="Arial" w:hAnsi="Arial" w:cs="Arial"/>
          <w:sz w:val="24"/>
          <w:szCs w:val="24"/>
          <w:lang w:val="de-DE"/>
        </w:rPr>
        <w:t>by</w:t>
      </w:r>
      <w:proofErr w:type="spellEnd"/>
      <w:r w:rsidRPr="00B82845">
        <w:rPr>
          <w:rFonts w:ascii="Arial" w:hAnsi="Arial" w:cs="Arial"/>
          <w:sz w:val="24"/>
          <w:szCs w:val="24"/>
          <w:lang w:val="de-DE"/>
        </w:rPr>
        <w:t xml:space="preserve"> Rockwell Automation und dazugehörige Fertigungslösungen erfahren möchten, besuchen Sie </w:t>
      </w:r>
      <w:r w:rsidR="00586DE6">
        <w:rPr>
          <w:rFonts w:ascii="Arial" w:hAnsi="Arial" w:cs="Arial"/>
          <w:sz w:val="24"/>
          <w:szCs w:val="24"/>
          <w:lang w:val="de-DE"/>
        </w:rPr>
        <w:t xml:space="preserve">die </w:t>
      </w:r>
      <w:hyperlink r:id="rId22" w:history="1">
        <w:r w:rsidR="00586DE6" w:rsidRPr="00AA6DF2">
          <w:rPr>
            <w:rStyle w:val="Hyperlink"/>
            <w:rFonts w:ascii="Arial" w:hAnsi="Arial" w:cs="Arial"/>
            <w:sz w:val="24"/>
            <w:szCs w:val="24"/>
            <w:lang w:val="de-DE"/>
          </w:rPr>
          <w:t xml:space="preserve">Website von </w:t>
        </w:r>
        <w:proofErr w:type="spellStart"/>
        <w:r w:rsidR="00586DE6" w:rsidRPr="00AA6DF2">
          <w:rPr>
            <w:rStyle w:val="Hyperlink"/>
            <w:rFonts w:ascii="Arial" w:hAnsi="Arial" w:cs="Arial"/>
            <w:sz w:val="24"/>
            <w:szCs w:val="24"/>
            <w:lang w:val="de-DE"/>
          </w:rPr>
          <w:t>Plex</w:t>
        </w:r>
        <w:proofErr w:type="spellEnd"/>
      </w:hyperlink>
      <w:r w:rsidR="00586DE6">
        <w:rPr>
          <w:rFonts w:ascii="Arial" w:hAnsi="Arial" w:cs="Arial"/>
          <w:sz w:val="24"/>
          <w:szCs w:val="24"/>
          <w:lang w:val="de-DE"/>
        </w:rPr>
        <w:t xml:space="preserve">. </w:t>
      </w:r>
    </w:p>
    <w:p w14:paraId="4518CCA6" w14:textId="77777777" w:rsidR="004F3473" w:rsidRPr="00B82845" w:rsidRDefault="004F3473" w:rsidP="00D343B6">
      <w:pPr>
        <w:rPr>
          <w:rFonts w:ascii="Arial" w:hAnsi="Arial" w:cs="Arial"/>
          <w:sz w:val="24"/>
          <w:szCs w:val="24"/>
          <w:lang w:val="de-DE"/>
        </w:rPr>
      </w:pPr>
    </w:p>
    <w:p w14:paraId="505A330A" w14:textId="41E03451" w:rsidR="00B82845" w:rsidRPr="00D343B6" w:rsidRDefault="009D319F" w:rsidP="00D343B6">
      <w:pPr>
        <w:rPr>
          <w:rFonts w:ascii="Arial" w:hAnsi="Arial" w:cs="Arial"/>
          <w:b/>
          <w:bCs/>
          <w:sz w:val="24"/>
          <w:szCs w:val="24"/>
          <w:lang w:val="de-DE"/>
        </w:rPr>
      </w:pPr>
      <w:r w:rsidRPr="00AA6DF2">
        <w:rPr>
          <w:rFonts w:ascii="Arial" w:hAnsi="Arial" w:cs="Arial"/>
          <w:b/>
          <w:bCs/>
          <w:sz w:val="24"/>
          <w:szCs w:val="24"/>
          <w:lang w:val="de-DE"/>
        </w:rPr>
        <w:t xml:space="preserve">Über </w:t>
      </w:r>
      <w:proofErr w:type="spellStart"/>
      <w:r w:rsidRPr="00AA6DF2">
        <w:rPr>
          <w:rFonts w:ascii="Arial" w:hAnsi="Arial" w:cs="Arial"/>
          <w:b/>
          <w:bCs/>
          <w:sz w:val="24"/>
          <w:szCs w:val="24"/>
          <w:lang w:val="de-DE"/>
        </w:rPr>
        <w:t>Plex</w:t>
      </w:r>
      <w:proofErr w:type="spellEnd"/>
      <w:r w:rsidRPr="00AA6DF2">
        <w:rPr>
          <w:rFonts w:ascii="Arial" w:hAnsi="Arial" w:cs="Arial"/>
          <w:b/>
          <w:bCs/>
          <w:sz w:val="24"/>
          <w:szCs w:val="24"/>
          <w:lang w:val="de-DE"/>
        </w:rPr>
        <w:t xml:space="preserve"> </w:t>
      </w:r>
      <w:proofErr w:type="spellStart"/>
      <w:r w:rsidR="00C46DB0" w:rsidRPr="00AA6DF2">
        <w:rPr>
          <w:rFonts w:ascii="Arial" w:hAnsi="Arial" w:cs="Arial"/>
          <w:b/>
          <w:bCs/>
          <w:sz w:val="24"/>
          <w:szCs w:val="24"/>
          <w:lang w:val="de-DE"/>
        </w:rPr>
        <w:t>by</w:t>
      </w:r>
      <w:proofErr w:type="spellEnd"/>
      <w:r w:rsidRPr="00AA6DF2">
        <w:rPr>
          <w:rFonts w:ascii="Arial" w:hAnsi="Arial" w:cs="Arial"/>
          <w:b/>
          <w:bCs/>
          <w:sz w:val="24"/>
          <w:szCs w:val="24"/>
          <w:lang w:val="de-DE"/>
        </w:rPr>
        <w:t xml:space="preserve"> Rockwell Automation</w:t>
      </w:r>
      <w:r w:rsidR="00D343B6">
        <w:rPr>
          <w:rFonts w:ascii="Arial" w:hAnsi="Arial" w:cs="Arial"/>
          <w:b/>
          <w:bCs/>
          <w:sz w:val="24"/>
          <w:szCs w:val="24"/>
          <w:lang w:val="de-DE"/>
        </w:rPr>
        <w:br/>
      </w:r>
      <w:proofErr w:type="spellStart"/>
      <w:r w:rsidRPr="00B82845">
        <w:rPr>
          <w:rFonts w:ascii="Arial" w:hAnsi="Arial" w:cs="Arial"/>
          <w:sz w:val="24"/>
          <w:szCs w:val="24"/>
          <w:lang w:val="de-DE"/>
        </w:rPr>
        <w:t>Plex</w:t>
      </w:r>
      <w:proofErr w:type="spellEnd"/>
      <w:r w:rsidRPr="00B82845">
        <w:rPr>
          <w:rFonts w:ascii="Arial" w:hAnsi="Arial" w:cs="Arial"/>
          <w:sz w:val="24"/>
          <w:szCs w:val="24"/>
          <w:lang w:val="de-DE"/>
        </w:rPr>
        <w:t xml:space="preserve"> </w:t>
      </w:r>
      <w:proofErr w:type="spellStart"/>
      <w:r w:rsidRPr="00B82845">
        <w:rPr>
          <w:rFonts w:ascii="Arial" w:hAnsi="Arial" w:cs="Arial"/>
          <w:sz w:val="24"/>
          <w:szCs w:val="24"/>
          <w:lang w:val="de-DE"/>
        </w:rPr>
        <w:t>by</w:t>
      </w:r>
      <w:proofErr w:type="spellEnd"/>
      <w:r w:rsidRPr="00B82845">
        <w:rPr>
          <w:rFonts w:ascii="Arial" w:hAnsi="Arial" w:cs="Arial"/>
          <w:sz w:val="24"/>
          <w:szCs w:val="24"/>
          <w:lang w:val="de-DE"/>
        </w:rPr>
        <w:t xml:space="preserve"> Rockwell Automation ist ein führender Anbieter von Cloud-basierten </w:t>
      </w:r>
      <w:r w:rsidRPr="00B82845">
        <w:rPr>
          <w:rFonts w:ascii="Arial" w:hAnsi="Arial" w:cs="Arial"/>
          <w:sz w:val="24"/>
          <w:szCs w:val="24"/>
          <w:lang w:val="de-DE"/>
        </w:rPr>
        <w:lastRenderedPageBreak/>
        <w:t xml:space="preserve">intelligenten Fertigungslösungen, mit denen Hersteller auf der ganzen Welt herausragende Produkte herstellen können. Unsere Plattform gibt Herstellern die Möglichkeit, jeden Aspekt ihres Geschäfts zu verbinden, zu automatisieren, zu verfolgen und zu analysieren, um die Transformation voranzutreiben. Die Plex Smart Manufacturing Platform™ umfasst Lösungen für Manufacturing Execution (MES), ERP, Qualität, Supply-Chain-Planung und -Management, Asset Performance Management, Produktionsüberwachung, Prozessautomatisierung und Analytik, um Menschen, Systeme, Maschinen und Lieferketten miteinander zu verbinden und so Präzision, Effizienz und Agilität zu ermöglichen. </w:t>
      </w:r>
      <w:r w:rsidR="00D343B6">
        <w:rPr>
          <w:rFonts w:ascii="Arial" w:hAnsi="Arial" w:cs="Arial"/>
          <w:sz w:val="24"/>
          <w:szCs w:val="24"/>
          <w:lang w:val="de-DE"/>
        </w:rPr>
        <w:t>Für weitere Informationen</w:t>
      </w:r>
      <w:r w:rsidRPr="00B82845">
        <w:rPr>
          <w:rFonts w:ascii="Arial" w:hAnsi="Arial" w:cs="Arial"/>
          <w:sz w:val="24"/>
          <w:szCs w:val="24"/>
          <w:lang w:val="de-DE"/>
        </w:rPr>
        <w:t xml:space="preserve"> besuchen Sie </w:t>
      </w:r>
      <w:r w:rsidR="00B82845">
        <w:rPr>
          <w:rFonts w:ascii="Arial" w:hAnsi="Arial" w:cs="Arial"/>
          <w:sz w:val="24"/>
          <w:szCs w:val="24"/>
          <w:lang w:val="de-DE"/>
        </w:rPr>
        <w:fldChar w:fldCharType="begin"/>
      </w:r>
      <w:r w:rsidR="00B82845">
        <w:rPr>
          <w:rFonts w:ascii="Arial" w:hAnsi="Arial" w:cs="Arial"/>
          <w:sz w:val="24"/>
          <w:szCs w:val="24"/>
          <w:lang w:val="de-DE"/>
        </w:rPr>
        <w:instrText>HYPERLINK "http://</w:instrText>
      </w:r>
      <w:r w:rsidR="00B82845" w:rsidRPr="00B82845">
        <w:rPr>
          <w:rFonts w:ascii="Arial" w:hAnsi="Arial" w:cs="Arial"/>
          <w:sz w:val="24"/>
          <w:szCs w:val="24"/>
          <w:lang w:val="de-DE"/>
        </w:rPr>
        <w:instrText>www.plex.com.</w:instrText>
      </w:r>
    </w:p>
    <w:p w14:paraId="2F64EE2F" w14:textId="77777777" w:rsidR="00B82845" w:rsidRPr="00EE7F9B" w:rsidRDefault="00B82845" w:rsidP="00D343B6">
      <w:pPr>
        <w:rPr>
          <w:rStyle w:val="Hyperlink"/>
          <w:rFonts w:ascii="Arial" w:hAnsi="Arial" w:cs="Arial"/>
          <w:sz w:val="24"/>
          <w:szCs w:val="24"/>
          <w:lang w:val="de-DE"/>
        </w:rPr>
      </w:pPr>
      <w:r>
        <w:rPr>
          <w:rFonts w:ascii="Arial" w:hAnsi="Arial" w:cs="Arial"/>
          <w:sz w:val="24"/>
          <w:szCs w:val="24"/>
          <w:lang w:val="de-DE"/>
        </w:rPr>
        <w:instrText>"</w:instrText>
      </w:r>
      <w:r>
        <w:rPr>
          <w:rFonts w:ascii="Arial" w:hAnsi="Arial" w:cs="Arial"/>
          <w:sz w:val="24"/>
          <w:szCs w:val="24"/>
          <w:lang w:val="de-DE"/>
        </w:rPr>
      </w:r>
      <w:r>
        <w:rPr>
          <w:rFonts w:ascii="Arial" w:hAnsi="Arial" w:cs="Arial"/>
          <w:sz w:val="24"/>
          <w:szCs w:val="24"/>
          <w:lang w:val="de-DE"/>
        </w:rPr>
        <w:fldChar w:fldCharType="separate"/>
      </w:r>
      <w:r w:rsidRPr="00EE7F9B">
        <w:rPr>
          <w:rStyle w:val="Hyperlink"/>
          <w:rFonts w:ascii="Arial" w:hAnsi="Arial" w:cs="Arial"/>
          <w:sz w:val="24"/>
          <w:szCs w:val="24"/>
          <w:lang w:val="de-DE"/>
        </w:rPr>
        <w:t>www.plex.com.</w:t>
      </w:r>
    </w:p>
    <w:p w14:paraId="2ACB2E70" w14:textId="4E125BF6" w:rsidR="00F53FAB" w:rsidRPr="00B82845" w:rsidRDefault="00B82845" w:rsidP="00D343B6">
      <w:pPr>
        <w:rPr>
          <w:rFonts w:ascii="Arial" w:hAnsi="Arial" w:cs="Arial"/>
          <w:sz w:val="24"/>
          <w:szCs w:val="24"/>
          <w:lang w:val="de-DE"/>
        </w:rPr>
      </w:pPr>
      <w:r>
        <w:rPr>
          <w:rFonts w:ascii="Arial" w:hAnsi="Arial" w:cs="Arial"/>
          <w:sz w:val="24"/>
          <w:szCs w:val="24"/>
          <w:lang w:val="de-DE"/>
        </w:rPr>
        <w:fldChar w:fldCharType="end"/>
      </w:r>
    </w:p>
    <w:p w14:paraId="4B9C9569" w14:textId="3FEF3F5F" w:rsidR="00F53FAB" w:rsidRPr="00D343B6" w:rsidRDefault="00003C33" w:rsidP="00D343B6">
      <w:pPr>
        <w:rPr>
          <w:rFonts w:ascii="Arial" w:hAnsi="Arial" w:cs="Arial"/>
          <w:b/>
          <w:bCs/>
          <w:sz w:val="24"/>
          <w:szCs w:val="24"/>
          <w:lang w:val="de-DE"/>
        </w:rPr>
      </w:pPr>
      <w:r w:rsidRPr="00B82845">
        <w:rPr>
          <w:rFonts w:ascii="Arial" w:hAnsi="Arial" w:cs="Arial"/>
          <w:b/>
          <w:bCs/>
          <w:sz w:val="24"/>
          <w:szCs w:val="24"/>
          <w:lang w:val="de-DE"/>
        </w:rPr>
        <w:t>Über Rockwell Automation</w:t>
      </w:r>
      <w:r w:rsidR="00D343B6">
        <w:rPr>
          <w:rFonts w:ascii="Arial" w:hAnsi="Arial" w:cs="Arial"/>
          <w:b/>
          <w:bCs/>
          <w:sz w:val="24"/>
          <w:szCs w:val="24"/>
          <w:lang w:val="de-DE"/>
        </w:rPr>
        <w:br/>
      </w:r>
      <w:r w:rsidR="00B82845" w:rsidRPr="00B82845">
        <w:rPr>
          <w:rFonts w:ascii="Arial" w:hAnsi="Arial" w:cs="Arial"/>
          <w:sz w:val="24"/>
          <w:szCs w:val="24"/>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B82845" w:rsidRPr="00B82845">
        <w:rPr>
          <w:rFonts w:ascii="Arial" w:hAnsi="Arial" w:cs="Arial"/>
          <w:sz w:val="24"/>
          <w:szCs w:val="24"/>
          <w:lang w:val="de-DE"/>
        </w:rPr>
        <w:t>Connected</w:t>
      </w:r>
      <w:proofErr w:type="spellEnd"/>
      <w:r w:rsidR="00B82845" w:rsidRPr="00B82845">
        <w:rPr>
          <w:rFonts w:ascii="Arial" w:hAnsi="Arial" w:cs="Arial"/>
          <w:sz w:val="24"/>
          <w:szCs w:val="24"/>
          <w:lang w:val="de-DE"/>
        </w:rPr>
        <w:t xml:space="preserve"> Enterprise® begleiten, finden Sie auf </w:t>
      </w:r>
      <w:hyperlink r:id="rId23" w:history="1">
        <w:r w:rsidR="00B82845" w:rsidRPr="00B82845">
          <w:rPr>
            <w:rStyle w:val="Hyperlink"/>
            <w:rFonts w:ascii="Arial" w:hAnsi="Arial" w:cs="Arial"/>
            <w:sz w:val="24"/>
            <w:szCs w:val="24"/>
            <w:lang w:val="de-DE"/>
          </w:rPr>
          <w:t>www.rockwellautomation.com</w:t>
        </w:r>
      </w:hyperlink>
      <w:r w:rsidR="00B82845" w:rsidRPr="00B82845">
        <w:rPr>
          <w:rFonts w:ascii="Arial" w:hAnsi="Arial" w:cs="Arial"/>
          <w:sz w:val="24"/>
          <w:szCs w:val="24"/>
          <w:lang w:val="de-DE"/>
        </w:rPr>
        <w:t>.</w:t>
      </w:r>
    </w:p>
    <w:p w14:paraId="253FD297" w14:textId="1F92F32F" w:rsidR="00D343B6" w:rsidRPr="00D343B6" w:rsidRDefault="00D343B6" w:rsidP="00D343B6">
      <w:pPr>
        <w:rPr>
          <w:rFonts w:ascii="Arial" w:hAnsi="Arial" w:cs="Arial"/>
          <w:sz w:val="24"/>
          <w:szCs w:val="24"/>
          <w:lang w:val="de-DE"/>
        </w:rPr>
      </w:pPr>
      <w:r w:rsidRPr="00D343B6">
        <w:rPr>
          <w:rFonts w:ascii="Arial" w:hAnsi="Arial" w:cs="Arial"/>
          <w:b/>
          <w:bCs/>
          <w:sz w:val="24"/>
          <w:szCs w:val="24"/>
          <w:lang w:val="de-DE"/>
        </w:rPr>
        <w:t>Pressekontakt</w:t>
      </w:r>
      <w:r>
        <w:rPr>
          <w:rFonts w:ascii="Arial" w:hAnsi="Arial" w:cs="Arial"/>
          <w:sz w:val="24"/>
          <w:szCs w:val="24"/>
          <w:lang w:val="de-DE"/>
        </w:rPr>
        <w:br/>
        <w:t>Burson GmbH</w:t>
      </w:r>
      <w:r>
        <w:rPr>
          <w:rFonts w:ascii="Arial" w:hAnsi="Arial" w:cs="Arial"/>
          <w:sz w:val="24"/>
          <w:szCs w:val="24"/>
          <w:lang w:val="de-DE"/>
        </w:rPr>
        <w:br/>
      </w:r>
      <w:r w:rsidRPr="00D343B6">
        <w:rPr>
          <w:rFonts w:ascii="Arial" w:hAnsi="Arial" w:cs="Arial"/>
          <w:sz w:val="24"/>
          <w:szCs w:val="24"/>
          <w:lang w:val="de-DE"/>
        </w:rPr>
        <w:t>Felix Brecht</w:t>
      </w:r>
      <w:r w:rsidRPr="00D343B6">
        <w:rPr>
          <w:rFonts w:ascii="Arial" w:hAnsi="Arial" w:cs="Arial"/>
          <w:sz w:val="24"/>
          <w:szCs w:val="24"/>
          <w:lang w:val="de-DE"/>
        </w:rPr>
        <w:br/>
      </w:r>
      <w:hyperlink r:id="rId24" w:history="1">
        <w:r w:rsidRPr="00D343B6">
          <w:rPr>
            <w:rStyle w:val="Hyperlink"/>
            <w:rFonts w:ascii="Arial" w:hAnsi="Arial" w:cs="Arial"/>
            <w:sz w:val="24"/>
            <w:szCs w:val="24"/>
            <w:lang w:val="de-DE"/>
          </w:rPr>
          <w:t>Felix.Brecht@bursonglobal.com</w:t>
        </w:r>
      </w:hyperlink>
      <w:r w:rsidRPr="00D343B6">
        <w:rPr>
          <w:rFonts w:ascii="Arial" w:hAnsi="Arial" w:cs="Arial"/>
          <w:sz w:val="24"/>
          <w:szCs w:val="24"/>
          <w:lang w:val="de-DE"/>
        </w:rPr>
        <w:t xml:space="preserve"> </w:t>
      </w:r>
    </w:p>
    <w:sectPr w:rsidR="00D343B6" w:rsidRPr="00D343B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3562F" w14:textId="77777777" w:rsidR="00AF30E0" w:rsidRDefault="00AF30E0" w:rsidP="00AF30E0">
      <w:pPr>
        <w:spacing w:after="0" w:line="240" w:lineRule="auto"/>
      </w:pPr>
      <w:r>
        <w:separator/>
      </w:r>
    </w:p>
  </w:endnote>
  <w:endnote w:type="continuationSeparator" w:id="0">
    <w:p w14:paraId="1C9867A1" w14:textId="77777777" w:rsidR="00AF30E0" w:rsidRDefault="00AF30E0" w:rsidP="00AF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rlow">
    <w:altName w:val="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B43C7" w14:textId="77777777" w:rsidR="00AF30E0" w:rsidRDefault="00AF30E0" w:rsidP="00AF30E0">
      <w:pPr>
        <w:spacing w:after="0" w:line="240" w:lineRule="auto"/>
      </w:pPr>
      <w:r>
        <w:separator/>
      </w:r>
    </w:p>
  </w:footnote>
  <w:footnote w:type="continuationSeparator" w:id="0">
    <w:p w14:paraId="6A11D725" w14:textId="77777777" w:rsidR="00AF30E0" w:rsidRDefault="00AF30E0" w:rsidP="00AF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90960"/>
    <w:multiLevelType w:val="multilevel"/>
    <w:tmpl w:val="B94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27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52"/>
    <w:rsid w:val="00003C33"/>
    <w:rsid w:val="00046725"/>
    <w:rsid w:val="000C3628"/>
    <w:rsid w:val="00101CBB"/>
    <w:rsid w:val="00102D7F"/>
    <w:rsid w:val="00115FAB"/>
    <w:rsid w:val="001320C2"/>
    <w:rsid w:val="001A0DCA"/>
    <w:rsid w:val="001C43A3"/>
    <w:rsid w:val="00226E85"/>
    <w:rsid w:val="00236D4A"/>
    <w:rsid w:val="002C1CBC"/>
    <w:rsid w:val="0031416D"/>
    <w:rsid w:val="003675B4"/>
    <w:rsid w:val="003E719F"/>
    <w:rsid w:val="003F6605"/>
    <w:rsid w:val="004A3451"/>
    <w:rsid w:val="004A576B"/>
    <w:rsid w:val="004B7C72"/>
    <w:rsid w:val="004D060A"/>
    <w:rsid w:val="004F0E0A"/>
    <w:rsid w:val="004F3473"/>
    <w:rsid w:val="00586DE6"/>
    <w:rsid w:val="005F46BF"/>
    <w:rsid w:val="00613B3F"/>
    <w:rsid w:val="00615AC8"/>
    <w:rsid w:val="00616DDC"/>
    <w:rsid w:val="00633A29"/>
    <w:rsid w:val="006F721C"/>
    <w:rsid w:val="0074348A"/>
    <w:rsid w:val="007B7556"/>
    <w:rsid w:val="00833CB0"/>
    <w:rsid w:val="008A6510"/>
    <w:rsid w:val="008B2096"/>
    <w:rsid w:val="008F2A97"/>
    <w:rsid w:val="008F598E"/>
    <w:rsid w:val="009460BE"/>
    <w:rsid w:val="00951E22"/>
    <w:rsid w:val="00960599"/>
    <w:rsid w:val="009875A7"/>
    <w:rsid w:val="009B2F52"/>
    <w:rsid w:val="009D319F"/>
    <w:rsid w:val="00A77863"/>
    <w:rsid w:val="00AA6DF2"/>
    <w:rsid w:val="00AF30E0"/>
    <w:rsid w:val="00B1131C"/>
    <w:rsid w:val="00B14E9C"/>
    <w:rsid w:val="00B17CBA"/>
    <w:rsid w:val="00B73467"/>
    <w:rsid w:val="00B82845"/>
    <w:rsid w:val="00B85C77"/>
    <w:rsid w:val="00BB4AF7"/>
    <w:rsid w:val="00BC39AF"/>
    <w:rsid w:val="00C33BF5"/>
    <w:rsid w:val="00C46DB0"/>
    <w:rsid w:val="00C5402C"/>
    <w:rsid w:val="00C86391"/>
    <w:rsid w:val="00CE5B1C"/>
    <w:rsid w:val="00D343B6"/>
    <w:rsid w:val="00D86602"/>
    <w:rsid w:val="00D93B31"/>
    <w:rsid w:val="00E252B1"/>
    <w:rsid w:val="00E72051"/>
    <w:rsid w:val="00EB3A7B"/>
    <w:rsid w:val="00ED35F7"/>
    <w:rsid w:val="00ED6684"/>
    <w:rsid w:val="00EF6AAE"/>
    <w:rsid w:val="00F53FAB"/>
    <w:rsid w:val="00F726A1"/>
    <w:rsid w:val="00FF6F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25110"/>
  <w15:chartTrackingRefBased/>
  <w15:docId w15:val="{E5489F4A-30A7-408C-80AC-4C6B4EB6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5AC8"/>
  </w:style>
  <w:style w:type="paragraph" w:styleId="berschrift1">
    <w:name w:val="heading 1"/>
    <w:basedOn w:val="Standard"/>
    <w:next w:val="Standard"/>
    <w:link w:val="berschrift1Zchn"/>
    <w:uiPriority w:val="9"/>
    <w:qFormat/>
    <w:rsid w:val="009B2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B2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B2F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B2F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B2F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B2F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B2F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B2F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B2F5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2F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B2F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B2F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B2F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B2F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B2F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B2F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B2F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B2F52"/>
    <w:rPr>
      <w:rFonts w:eastAsiaTheme="majorEastAsia" w:cstheme="majorBidi"/>
      <w:color w:val="272727" w:themeColor="text1" w:themeTint="D8"/>
    </w:rPr>
  </w:style>
  <w:style w:type="paragraph" w:styleId="Titel">
    <w:name w:val="Title"/>
    <w:basedOn w:val="Standard"/>
    <w:next w:val="Standard"/>
    <w:link w:val="TitelZchn"/>
    <w:uiPriority w:val="10"/>
    <w:qFormat/>
    <w:rsid w:val="009B2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2F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B2F5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B2F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B2F5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B2F52"/>
    <w:rPr>
      <w:i/>
      <w:iCs/>
      <w:color w:val="404040" w:themeColor="text1" w:themeTint="BF"/>
    </w:rPr>
  </w:style>
  <w:style w:type="paragraph" w:styleId="Listenabsatz">
    <w:name w:val="List Paragraph"/>
    <w:basedOn w:val="Standard"/>
    <w:uiPriority w:val="34"/>
    <w:qFormat/>
    <w:rsid w:val="009B2F52"/>
    <w:pPr>
      <w:ind w:left="720"/>
      <w:contextualSpacing/>
    </w:pPr>
  </w:style>
  <w:style w:type="character" w:styleId="IntensiveHervorhebung">
    <w:name w:val="Intense Emphasis"/>
    <w:basedOn w:val="Absatz-Standardschriftart"/>
    <w:uiPriority w:val="21"/>
    <w:qFormat/>
    <w:rsid w:val="009B2F52"/>
    <w:rPr>
      <w:i/>
      <w:iCs/>
      <w:color w:val="0F4761" w:themeColor="accent1" w:themeShade="BF"/>
    </w:rPr>
  </w:style>
  <w:style w:type="paragraph" w:styleId="IntensivesZitat">
    <w:name w:val="Intense Quote"/>
    <w:basedOn w:val="Standard"/>
    <w:next w:val="Standard"/>
    <w:link w:val="IntensivesZitatZchn"/>
    <w:uiPriority w:val="30"/>
    <w:qFormat/>
    <w:rsid w:val="009B2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B2F52"/>
    <w:rPr>
      <w:i/>
      <w:iCs/>
      <w:color w:val="0F4761" w:themeColor="accent1" w:themeShade="BF"/>
    </w:rPr>
  </w:style>
  <w:style w:type="character" w:styleId="IntensiverVerweis">
    <w:name w:val="Intense Reference"/>
    <w:basedOn w:val="Absatz-Standardschriftart"/>
    <w:uiPriority w:val="32"/>
    <w:qFormat/>
    <w:rsid w:val="009B2F52"/>
    <w:rPr>
      <w:b/>
      <w:bCs/>
      <w:smallCaps/>
      <w:color w:val="0F4761" w:themeColor="accent1" w:themeShade="BF"/>
      <w:spacing w:val="5"/>
    </w:rPr>
  </w:style>
  <w:style w:type="character" w:styleId="Hyperlink">
    <w:name w:val="Hyperlink"/>
    <w:basedOn w:val="Absatz-Standardschriftart"/>
    <w:uiPriority w:val="99"/>
    <w:unhideWhenUsed/>
    <w:rsid w:val="00F53FAB"/>
    <w:rPr>
      <w:color w:val="467886" w:themeColor="hyperlink"/>
      <w:u w:val="single"/>
    </w:rPr>
  </w:style>
  <w:style w:type="character" w:styleId="NichtaufgelsteErwhnung">
    <w:name w:val="Unresolved Mention"/>
    <w:basedOn w:val="Absatz-Standardschriftart"/>
    <w:uiPriority w:val="99"/>
    <w:semiHidden/>
    <w:unhideWhenUsed/>
    <w:rsid w:val="00F53FAB"/>
    <w:rPr>
      <w:color w:val="605E5C"/>
      <w:shd w:val="clear" w:color="auto" w:fill="E1DFDD"/>
    </w:rPr>
  </w:style>
  <w:style w:type="paragraph" w:styleId="berarbeitung">
    <w:name w:val="Revision"/>
    <w:hidden/>
    <w:uiPriority w:val="99"/>
    <w:semiHidden/>
    <w:rsid w:val="00F726A1"/>
    <w:pPr>
      <w:spacing w:after="0" w:line="240" w:lineRule="auto"/>
    </w:pPr>
  </w:style>
  <w:style w:type="character" w:styleId="BesuchterLink">
    <w:name w:val="FollowedHyperlink"/>
    <w:basedOn w:val="Absatz-Standardschriftart"/>
    <w:uiPriority w:val="99"/>
    <w:semiHidden/>
    <w:unhideWhenUsed/>
    <w:rsid w:val="003F6605"/>
    <w:rPr>
      <w:color w:val="96607D" w:themeColor="followedHyperlink"/>
      <w:u w:val="single"/>
    </w:rPr>
  </w:style>
  <w:style w:type="paragraph" w:styleId="Kopfzeile">
    <w:name w:val="header"/>
    <w:basedOn w:val="Standard"/>
    <w:link w:val="KopfzeileZchn"/>
    <w:uiPriority w:val="99"/>
    <w:unhideWhenUsed/>
    <w:rsid w:val="00AF30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30E0"/>
  </w:style>
  <w:style w:type="paragraph" w:styleId="Fuzeile">
    <w:name w:val="footer"/>
    <w:basedOn w:val="Standard"/>
    <w:link w:val="FuzeileZchn"/>
    <w:uiPriority w:val="99"/>
    <w:unhideWhenUsed/>
    <w:rsid w:val="00AF30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3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2523">
      <w:bodyDiv w:val="1"/>
      <w:marLeft w:val="0"/>
      <w:marRight w:val="0"/>
      <w:marTop w:val="0"/>
      <w:marBottom w:val="0"/>
      <w:divBdr>
        <w:top w:val="none" w:sz="0" w:space="0" w:color="auto"/>
        <w:left w:val="none" w:sz="0" w:space="0" w:color="auto"/>
        <w:bottom w:val="none" w:sz="0" w:space="0" w:color="auto"/>
        <w:right w:val="none" w:sz="0" w:space="0" w:color="auto"/>
      </w:divBdr>
    </w:div>
    <w:div w:id="865101960">
      <w:bodyDiv w:val="1"/>
      <w:marLeft w:val="0"/>
      <w:marRight w:val="0"/>
      <w:marTop w:val="0"/>
      <w:marBottom w:val="0"/>
      <w:divBdr>
        <w:top w:val="none" w:sz="0" w:space="0" w:color="auto"/>
        <w:left w:val="none" w:sz="0" w:space="0" w:color="auto"/>
        <w:bottom w:val="none" w:sz="0" w:space="0" w:color="auto"/>
        <w:right w:val="none" w:sz="0" w:space="0" w:color="auto"/>
      </w:divBdr>
    </w:div>
    <w:div w:id="1014116832">
      <w:bodyDiv w:val="1"/>
      <w:marLeft w:val="0"/>
      <w:marRight w:val="0"/>
      <w:marTop w:val="0"/>
      <w:marBottom w:val="0"/>
      <w:divBdr>
        <w:top w:val="none" w:sz="0" w:space="0" w:color="auto"/>
        <w:left w:val="none" w:sz="0" w:space="0" w:color="auto"/>
        <w:bottom w:val="none" w:sz="0" w:space="0" w:color="auto"/>
        <w:right w:val="none" w:sz="0" w:space="0" w:color="auto"/>
      </w:divBdr>
      <w:divsChild>
        <w:div w:id="304354567">
          <w:marLeft w:val="0"/>
          <w:marRight w:val="0"/>
          <w:marTop w:val="0"/>
          <w:marBottom w:val="0"/>
          <w:divBdr>
            <w:top w:val="none" w:sz="0" w:space="0" w:color="auto"/>
            <w:left w:val="none" w:sz="0" w:space="0" w:color="auto"/>
            <w:bottom w:val="none" w:sz="0" w:space="0" w:color="auto"/>
            <w:right w:val="none" w:sz="0" w:space="0" w:color="auto"/>
          </w:divBdr>
          <w:divsChild>
            <w:div w:id="2046251671">
              <w:marLeft w:val="0"/>
              <w:marRight w:val="0"/>
              <w:marTop w:val="0"/>
              <w:marBottom w:val="0"/>
              <w:divBdr>
                <w:top w:val="none" w:sz="0" w:space="0" w:color="auto"/>
                <w:left w:val="none" w:sz="0" w:space="0" w:color="auto"/>
                <w:bottom w:val="none" w:sz="0" w:space="0" w:color="auto"/>
                <w:right w:val="none" w:sz="0" w:space="0" w:color="auto"/>
              </w:divBdr>
            </w:div>
          </w:divsChild>
        </w:div>
        <w:div w:id="289212673">
          <w:marLeft w:val="0"/>
          <w:marRight w:val="0"/>
          <w:marTop w:val="0"/>
          <w:marBottom w:val="0"/>
          <w:divBdr>
            <w:top w:val="none" w:sz="0" w:space="0" w:color="auto"/>
            <w:left w:val="none" w:sz="0" w:space="0" w:color="auto"/>
            <w:bottom w:val="none" w:sz="0" w:space="0" w:color="auto"/>
            <w:right w:val="none" w:sz="0" w:space="0" w:color="auto"/>
          </w:divBdr>
          <w:divsChild>
            <w:div w:id="129128938">
              <w:marLeft w:val="0"/>
              <w:marRight w:val="0"/>
              <w:marTop w:val="0"/>
              <w:marBottom w:val="0"/>
              <w:divBdr>
                <w:top w:val="none" w:sz="0" w:space="0" w:color="auto"/>
                <w:left w:val="none" w:sz="0" w:space="0" w:color="auto"/>
                <w:bottom w:val="none" w:sz="0" w:space="0" w:color="auto"/>
                <w:right w:val="none" w:sz="0" w:space="0" w:color="auto"/>
              </w:divBdr>
              <w:divsChild>
                <w:div w:id="70346926">
                  <w:marLeft w:val="0"/>
                  <w:marRight w:val="0"/>
                  <w:marTop w:val="0"/>
                  <w:marBottom w:val="0"/>
                  <w:divBdr>
                    <w:top w:val="none" w:sz="0" w:space="0" w:color="auto"/>
                    <w:left w:val="none" w:sz="0" w:space="0" w:color="auto"/>
                    <w:bottom w:val="none" w:sz="0" w:space="0" w:color="auto"/>
                    <w:right w:val="none" w:sz="0" w:space="0" w:color="auto"/>
                  </w:divBdr>
                  <w:divsChild>
                    <w:div w:id="7707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3066">
          <w:marLeft w:val="0"/>
          <w:marRight w:val="0"/>
          <w:marTop w:val="0"/>
          <w:marBottom w:val="0"/>
          <w:divBdr>
            <w:top w:val="none" w:sz="0" w:space="0" w:color="auto"/>
            <w:left w:val="none" w:sz="0" w:space="0" w:color="auto"/>
            <w:bottom w:val="none" w:sz="0" w:space="0" w:color="auto"/>
            <w:right w:val="none" w:sz="0" w:space="0" w:color="auto"/>
          </w:divBdr>
          <w:divsChild>
            <w:div w:id="2043436682">
              <w:marLeft w:val="0"/>
              <w:marRight w:val="0"/>
              <w:marTop w:val="0"/>
              <w:marBottom w:val="0"/>
              <w:divBdr>
                <w:top w:val="none" w:sz="0" w:space="0" w:color="auto"/>
                <w:left w:val="none" w:sz="0" w:space="0" w:color="auto"/>
                <w:bottom w:val="none" w:sz="0" w:space="0" w:color="auto"/>
                <w:right w:val="none" w:sz="0" w:space="0" w:color="auto"/>
              </w:divBdr>
              <w:divsChild>
                <w:div w:id="2065987222">
                  <w:marLeft w:val="0"/>
                  <w:marRight w:val="0"/>
                  <w:marTop w:val="0"/>
                  <w:marBottom w:val="0"/>
                  <w:divBdr>
                    <w:top w:val="none" w:sz="0" w:space="0" w:color="auto"/>
                    <w:left w:val="none" w:sz="0" w:space="0" w:color="auto"/>
                    <w:bottom w:val="none" w:sz="0" w:space="0" w:color="auto"/>
                    <w:right w:val="none" w:sz="0" w:space="0" w:color="auto"/>
                  </w:divBdr>
                  <w:divsChild>
                    <w:div w:id="956302906">
                      <w:marLeft w:val="0"/>
                      <w:marRight w:val="0"/>
                      <w:marTop w:val="0"/>
                      <w:marBottom w:val="0"/>
                      <w:divBdr>
                        <w:top w:val="none" w:sz="0" w:space="0" w:color="auto"/>
                        <w:left w:val="none" w:sz="0" w:space="0" w:color="auto"/>
                        <w:bottom w:val="none" w:sz="0" w:space="0" w:color="auto"/>
                        <w:right w:val="none" w:sz="0" w:space="0" w:color="auto"/>
                      </w:divBdr>
                      <w:divsChild>
                        <w:div w:id="1493570322">
                          <w:marLeft w:val="0"/>
                          <w:marRight w:val="0"/>
                          <w:marTop w:val="0"/>
                          <w:marBottom w:val="0"/>
                          <w:divBdr>
                            <w:top w:val="none" w:sz="0" w:space="0" w:color="auto"/>
                            <w:left w:val="none" w:sz="0" w:space="0" w:color="auto"/>
                            <w:bottom w:val="none" w:sz="0" w:space="0" w:color="auto"/>
                            <w:right w:val="none" w:sz="0" w:space="0" w:color="auto"/>
                          </w:divBdr>
                          <w:divsChild>
                            <w:div w:id="1584026119">
                              <w:marLeft w:val="0"/>
                              <w:marRight w:val="0"/>
                              <w:marTop w:val="0"/>
                              <w:marBottom w:val="0"/>
                              <w:divBdr>
                                <w:top w:val="none" w:sz="0" w:space="0" w:color="auto"/>
                                <w:left w:val="none" w:sz="0" w:space="0" w:color="auto"/>
                                <w:bottom w:val="none" w:sz="0" w:space="0" w:color="auto"/>
                                <w:right w:val="none" w:sz="0" w:space="0" w:color="auto"/>
                              </w:divBdr>
                              <w:divsChild>
                                <w:div w:id="1769079971">
                                  <w:marLeft w:val="0"/>
                                  <w:marRight w:val="0"/>
                                  <w:marTop w:val="0"/>
                                  <w:marBottom w:val="0"/>
                                  <w:divBdr>
                                    <w:top w:val="none" w:sz="0" w:space="0" w:color="auto"/>
                                    <w:left w:val="none" w:sz="0" w:space="0" w:color="auto"/>
                                    <w:bottom w:val="none" w:sz="0" w:space="0" w:color="auto"/>
                                    <w:right w:val="none" w:sz="0" w:space="0" w:color="auto"/>
                                  </w:divBdr>
                                </w:div>
                              </w:divsChild>
                            </w:div>
                            <w:div w:id="1780443306">
                              <w:marLeft w:val="0"/>
                              <w:marRight w:val="0"/>
                              <w:marTop w:val="0"/>
                              <w:marBottom w:val="0"/>
                              <w:divBdr>
                                <w:top w:val="none" w:sz="0" w:space="0" w:color="auto"/>
                                <w:left w:val="none" w:sz="0" w:space="0" w:color="auto"/>
                                <w:bottom w:val="none" w:sz="0" w:space="0" w:color="auto"/>
                                <w:right w:val="none" w:sz="0" w:space="0" w:color="auto"/>
                              </w:divBdr>
                              <w:divsChild>
                                <w:div w:id="1956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824876">
      <w:bodyDiv w:val="1"/>
      <w:marLeft w:val="0"/>
      <w:marRight w:val="0"/>
      <w:marTop w:val="0"/>
      <w:marBottom w:val="0"/>
      <w:divBdr>
        <w:top w:val="none" w:sz="0" w:space="0" w:color="auto"/>
        <w:left w:val="none" w:sz="0" w:space="0" w:color="auto"/>
        <w:bottom w:val="none" w:sz="0" w:space="0" w:color="auto"/>
        <w:right w:val="none" w:sz="0" w:space="0" w:color="auto"/>
      </w:divBdr>
    </w:div>
    <w:div w:id="1154105195">
      <w:bodyDiv w:val="1"/>
      <w:marLeft w:val="0"/>
      <w:marRight w:val="0"/>
      <w:marTop w:val="0"/>
      <w:marBottom w:val="0"/>
      <w:divBdr>
        <w:top w:val="none" w:sz="0" w:space="0" w:color="auto"/>
        <w:left w:val="none" w:sz="0" w:space="0" w:color="auto"/>
        <w:bottom w:val="none" w:sz="0" w:space="0" w:color="auto"/>
        <w:right w:val="none" w:sz="0" w:space="0" w:color="auto"/>
      </w:divBdr>
    </w:div>
    <w:div w:id="1471479943">
      <w:bodyDiv w:val="1"/>
      <w:marLeft w:val="0"/>
      <w:marRight w:val="0"/>
      <w:marTop w:val="0"/>
      <w:marBottom w:val="0"/>
      <w:divBdr>
        <w:top w:val="none" w:sz="0" w:space="0" w:color="auto"/>
        <w:left w:val="none" w:sz="0" w:space="0" w:color="auto"/>
        <w:bottom w:val="none" w:sz="0" w:space="0" w:color="auto"/>
        <w:right w:val="none" w:sz="0" w:space="0" w:color="auto"/>
      </w:divBdr>
      <w:divsChild>
        <w:div w:id="1053701720">
          <w:marLeft w:val="0"/>
          <w:marRight w:val="0"/>
          <w:marTop w:val="0"/>
          <w:marBottom w:val="0"/>
          <w:divBdr>
            <w:top w:val="none" w:sz="0" w:space="0" w:color="auto"/>
            <w:left w:val="none" w:sz="0" w:space="0" w:color="auto"/>
            <w:bottom w:val="none" w:sz="0" w:space="0" w:color="auto"/>
            <w:right w:val="none" w:sz="0" w:space="0" w:color="auto"/>
          </w:divBdr>
          <w:divsChild>
            <w:div w:id="812605298">
              <w:marLeft w:val="0"/>
              <w:marRight w:val="0"/>
              <w:marTop w:val="0"/>
              <w:marBottom w:val="0"/>
              <w:divBdr>
                <w:top w:val="none" w:sz="0" w:space="0" w:color="auto"/>
                <w:left w:val="none" w:sz="0" w:space="0" w:color="auto"/>
                <w:bottom w:val="none" w:sz="0" w:space="0" w:color="auto"/>
                <w:right w:val="none" w:sz="0" w:space="0" w:color="auto"/>
              </w:divBdr>
            </w:div>
          </w:divsChild>
        </w:div>
        <w:div w:id="1385368515">
          <w:marLeft w:val="0"/>
          <w:marRight w:val="0"/>
          <w:marTop w:val="0"/>
          <w:marBottom w:val="0"/>
          <w:divBdr>
            <w:top w:val="none" w:sz="0" w:space="0" w:color="auto"/>
            <w:left w:val="none" w:sz="0" w:space="0" w:color="auto"/>
            <w:bottom w:val="none" w:sz="0" w:space="0" w:color="auto"/>
            <w:right w:val="none" w:sz="0" w:space="0" w:color="auto"/>
          </w:divBdr>
          <w:divsChild>
            <w:div w:id="737825076">
              <w:marLeft w:val="0"/>
              <w:marRight w:val="0"/>
              <w:marTop w:val="0"/>
              <w:marBottom w:val="0"/>
              <w:divBdr>
                <w:top w:val="none" w:sz="0" w:space="0" w:color="auto"/>
                <w:left w:val="none" w:sz="0" w:space="0" w:color="auto"/>
                <w:bottom w:val="none" w:sz="0" w:space="0" w:color="auto"/>
                <w:right w:val="none" w:sz="0" w:space="0" w:color="auto"/>
              </w:divBdr>
              <w:divsChild>
                <w:div w:id="1950383848">
                  <w:marLeft w:val="0"/>
                  <w:marRight w:val="0"/>
                  <w:marTop w:val="0"/>
                  <w:marBottom w:val="0"/>
                  <w:divBdr>
                    <w:top w:val="none" w:sz="0" w:space="0" w:color="auto"/>
                    <w:left w:val="none" w:sz="0" w:space="0" w:color="auto"/>
                    <w:bottom w:val="none" w:sz="0" w:space="0" w:color="auto"/>
                    <w:right w:val="none" w:sz="0" w:space="0" w:color="auto"/>
                  </w:divBdr>
                  <w:divsChild>
                    <w:div w:id="16643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9181">
          <w:marLeft w:val="0"/>
          <w:marRight w:val="0"/>
          <w:marTop w:val="0"/>
          <w:marBottom w:val="0"/>
          <w:divBdr>
            <w:top w:val="none" w:sz="0" w:space="0" w:color="auto"/>
            <w:left w:val="none" w:sz="0" w:space="0" w:color="auto"/>
            <w:bottom w:val="none" w:sz="0" w:space="0" w:color="auto"/>
            <w:right w:val="none" w:sz="0" w:space="0" w:color="auto"/>
          </w:divBdr>
          <w:divsChild>
            <w:div w:id="414713654">
              <w:marLeft w:val="0"/>
              <w:marRight w:val="0"/>
              <w:marTop w:val="0"/>
              <w:marBottom w:val="0"/>
              <w:divBdr>
                <w:top w:val="none" w:sz="0" w:space="0" w:color="auto"/>
                <w:left w:val="none" w:sz="0" w:space="0" w:color="auto"/>
                <w:bottom w:val="none" w:sz="0" w:space="0" w:color="auto"/>
                <w:right w:val="none" w:sz="0" w:space="0" w:color="auto"/>
              </w:divBdr>
              <w:divsChild>
                <w:div w:id="695548656">
                  <w:marLeft w:val="0"/>
                  <w:marRight w:val="0"/>
                  <w:marTop w:val="0"/>
                  <w:marBottom w:val="0"/>
                  <w:divBdr>
                    <w:top w:val="none" w:sz="0" w:space="0" w:color="auto"/>
                    <w:left w:val="none" w:sz="0" w:space="0" w:color="auto"/>
                    <w:bottom w:val="none" w:sz="0" w:space="0" w:color="auto"/>
                    <w:right w:val="none" w:sz="0" w:space="0" w:color="auto"/>
                  </w:divBdr>
                  <w:divsChild>
                    <w:div w:id="1795169093">
                      <w:marLeft w:val="0"/>
                      <w:marRight w:val="0"/>
                      <w:marTop w:val="0"/>
                      <w:marBottom w:val="0"/>
                      <w:divBdr>
                        <w:top w:val="none" w:sz="0" w:space="0" w:color="auto"/>
                        <w:left w:val="none" w:sz="0" w:space="0" w:color="auto"/>
                        <w:bottom w:val="none" w:sz="0" w:space="0" w:color="auto"/>
                        <w:right w:val="none" w:sz="0" w:space="0" w:color="auto"/>
                      </w:divBdr>
                      <w:divsChild>
                        <w:div w:id="199444057">
                          <w:marLeft w:val="0"/>
                          <w:marRight w:val="0"/>
                          <w:marTop w:val="0"/>
                          <w:marBottom w:val="0"/>
                          <w:divBdr>
                            <w:top w:val="none" w:sz="0" w:space="0" w:color="auto"/>
                            <w:left w:val="none" w:sz="0" w:space="0" w:color="auto"/>
                            <w:bottom w:val="none" w:sz="0" w:space="0" w:color="auto"/>
                            <w:right w:val="none" w:sz="0" w:space="0" w:color="auto"/>
                          </w:divBdr>
                          <w:divsChild>
                            <w:div w:id="101070949">
                              <w:marLeft w:val="0"/>
                              <w:marRight w:val="0"/>
                              <w:marTop w:val="0"/>
                              <w:marBottom w:val="0"/>
                              <w:divBdr>
                                <w:top w:val="none" w:sz="0" w:space="0" w:color="auto"/>
                                <w:left w:val="none" w:sz="0" w:space="0" w:color="auto"/>
                                <w:bottom w:val="none" w:sz="0" w:space="0" w:color="auto"/>
                                <w:right w:val="none" w:sz="0" w:space="0" w:color="auto"/>
                              </w:divBdr>
                              <w:divsChild>
                                <w:div w:id="954869683">
                                  <w:marLeft w:val="0"/>
                                  <w:marRight w:val="0"/>
                                  <w:marTop w:val="0"/>
                                  <w:marBottom w:val="0"/>
                                  <w:divBdr>
                                    <w:top w:val="none" w:sz="0" w:space="0" w:color="auto"/>
                                    <w:left w:val="none" w:sz="0" w:space="0" w:color="auto"/>
                                    <w:bottom w:val="none" w:sz="0" w:space="0" w:color="auto"/>
                                    <w:right w:val="none" w:sz="0" w:space="0" w:color="auto"/>
                                  </w:divBdr>
                                </w:div>
                              </w:divsChild>
                            </w:div>
                            <w:div w:id="1501193457">
                              <w:marLeft w:val="0"/>
                              <w:marRight w:val="0"/>
                              <w:marTop w:val="0"/>
                              <w:marBottom w:val="0"/>
                              <w:divBdr>
                                <w:top w:val="none" w:sz="0" w:space="0" w:color="auto"/>
                                <w:left w:val="none" w:sz="0" w:space="0" w:color="auto"/>
                                <w:bottom w:val="none" w:sz="0" w:space="0" w:color="auto"/>
                                <w:right w:val="none" w:sz="0" w:space="0" w:color="auto"/>
                              </w:divBdr>
                              <w:divsChild>
                                <w:div w:id="3523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OKAutomation" TargetMode="External"/><Relationship Id="rId13" Type="http://schemas.openxmlformats.org/officeDocument/2006/relationships/image" Target="media/image4.gif"/><Relationship Id="rId18" Type="http://schemas.openxmlformats.org/officeDocument/2006/relationships/hyperlink" Target="https://ir.rockwellautomation.com/rss/PressRelease.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ockwellautomation.com/de-de/capabilities/digital-transformation/state-of-smart-manufacturing.html?utm_source=Marketing&amp;utm_medium=Public_Relations&amp;utm_campaign=IS_MultiIndustry_EMEA_CMP-03864-K4Z3X0&amp;utm_content=news_wire" TargetMode="External"/><Relationship Id="rId7" Type="http://schemas.openxmlformats.org/officeDocument/2006/relationships/image" Target="media/image1.png"/><Relationship Id="rId12" Type="http://schemas.openxmlformats.org/officeDocument/2006/relationships/hyperlink" Target="https://twitter.com/ROKAutomation" TargetMode="External"/><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user/ROKAutomation?blend=11&amp;ob=5" TargetMode="External"/><Relationship Id="rId20" Type="http://schemas.openxmlformats.org/officeDocument/2006/relationships/hyperlink" Target="https://www.plex.com/smart-manufacturing-platfo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yperlink" Target="mailto:Felix.Brecht@bursonglobal.com" TargetMode="Externa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hyperlink" Target="http://www.rockwellautomation.com" TargetMode="External"/><Relationship Id="rId10" Type="http://schemas.openxmlformats.org/officeDocument/2006/relationships/hyperlink" Target="https://www.instagram.com/rokautomation/"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linkedin.com/company/rockwell-automation" TargetMode="External"/><Relationship Id="rId22" Type="http://schemas.openxmlformats.org/officeDocument/2006/relationships/hyperlink" Target="https://www.plex.com/smart-manufacturing-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 Miller</dc:creator>
  <cp:keywords/>
  <dc:description/>
  <cp:lastModifiedBy>Marlo Friederike Wulf</cp:lastModifiedBy>
  <cp:revision>38</cp:revision>
  <dcterms:created xsi:type="dcterms:W3CDTF">2024-09-23T12:54:00Z</dcterms:created>
  <dcterms:modified xsi:type="dcterms:W3CDTF">2024-09-24T11:40:00Z</dcterms:modified>
</cp:coreProperties>
</file>